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A9" w:rsidRDefault="00805BA9" w:rsidP="00805BA9">
      <w:pPr>
        <w:pStyle w:val="khheader"/>
        <w:spacing w:before="0" w:beforeAutospacing="0" w:after="280" w:afterAutospacing="0" w:line="420" w:lineRule="atLeast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>Płock: Zakup obrazu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34701 - 2014; data zamieszczenia: 20.02.2014</w:t>
      </w:r>
      <w:r>
        <w:rPr>
          <w:rFonts w:ascii="Arial CE" w:hAnsi="Arial CE" w:cs="Arial CE"/>
          <w:color w:val="000000"/>
          <w:sz w:val="28"/>
          <w:szCs w:val="28"/>
        </w:rPr>
        <w:br/>
        <w:t>OGŁOSZENIE O ZAMIARZE ZAWARCIA UMOWY - Dostawy</w:t>
      </w:r>
    </w:p>
    <w:p w:rsidR="00805BA9" w:rsidRDefault="00805BA9" w:rsidP="00805BA9">
      <w:pPr>
        <w:pStyle w:val="khtitle"/>
        <w:spacing w:before="375" w:beforeAutospacing="0" w:after="225" w:afterAutospacing="0" w:line="3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805BA9" w:rsidRDefault="00805BA9" w:rsidP="00805BA9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1) NAZWA I ADRES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Muzeum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Mazowieckie w Płocku, ul. Tumska 8, 09-402 Płock, woj. mazowieckie, tel. 024 3647070, faks 024 3647070, 262493</w:t>
      </w:r>
    </w:p>
    <w:p w:rsidR="00805BA9" w:rsidRDefault="00805BA9" w:rsidP="00805BA9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2) RODZAJ ZAMAWIAJĄCEGO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Administracja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samorządowa.</w:t>
      </w:r>
    </w:p>
    <w:p w:rsidR="00805BA9" w:rsidRDefault="00805BA9" w:rsidP="00805BA9">
      <w:pPr>
        <w:pStyle w:val="khtitle"/>
        <w:spacing w:before="375" w:beforeAutospacing="0" w:after="225" w:afterAutospacing="0" w:line="3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PRZEDMIOT ZAMÓWIENIA</w:t>
      </w:r>
    </w:p>
    <w:p w:rsidR="00805BA9" w:rsidRDefault="00805BA9" w:rsidP="00805BA9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Nazwa nadana zamówieniu przez zamawiającego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Zakup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obrazu.</w:t>
      </w:r>
    </w:p>
    <w:p w:rsidR="00805BA9" w:rsidRDefault="00805BA9" w:rsidP="00805BA9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II.2) Rodzaj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Dostawy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805BA9" w:rsidRDefault="00805BA9" w:rsidP="00805BA9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II.3) Określenie przedmiotu oraz wielkości lub zakresu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obraz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- Martwa natura, około 1949 autor: Tamara Łempicka (1896/8 - 1980) olej na płótnie, wym. 41, 3 x 33 cm.</w:t>
      </w:r>
    </w:p>
    <w:p w:rsidR="00805BA9" w:rsidRDefault="00805BA9" w:rsidP="00805BA9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II.4) Wspólny Słownik Zamówień (CPV):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92.31.10.00-4.</w:t>
      </w:r>
    </w:p>
    <w:p w:rsidR="00805BA9" w:rsidRDefault="00805BA9" w:rsidP="00805BA9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II.5) Szacunkowa wartość zamówienia</w:t>
      </w:r>
      <w:r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</w:rPr>
        <w:t> </w:t>
      </w:r>
      <w:r>
        <w:rPr>
          <w:rFonts w:ascii="Arial CE" w:hAnsi="Arial CE" w:cs="Arial CE"/>
          <w:i/>
          <w:iCs/>
          <w:color w:val="000000"/>
          <w:sz w:val="20"/>
          <w:szCs w:val="20"/>
        </w:rPr>
        <w:t>(bez VAT</w:t>
      </w:r>
      <w:proofErr w:type="gramStart"/>
      <w:r>
        <w:rPr>
          <w:rFonts w:ascii="Arial CE" w:hAnsi="Arial CE" w:cs="Arial CE"/>
          <w:i/>
          <w:iCs/>
          <w:color w:val="000000"/>
          <w:sz w:val="20"/>
          <w:szCs w:val="20"/>
        </w:rPr>
        <w:t>):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jest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mniejsza niż kwoty określone w przepisach wydanych na podstawie art. 11 ust. 8 ustawy.</w:t>
      </w:r>
    </w:p>
    <w:p w:rsidR="00805BA9" w:rsidRDefault="00805BA9" w:rsidP="00805BA9">
      <w:pPr>
        <w:pStyle w:val="khtitle"/>
        <w:spacing w:before="375" w:beforeAutospacing="0" w:after="225" w:afterAutospacing="0" w:line="3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III: PROCEDURA</w:t>
      </w:r>
    </w:p>
    <w:p w:rsidR="00805BA9" w:rsidRDefault="00805BA9" w:rsidP="00805BA9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Tryb udzielenia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Zamówienie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z wolnej ręki</w:t>
      </w:r>
    </w:p>
    <w:p w:rsidR="00805BA9" w:rsidRDefault="00805BA9" w:rsidP="00805BA9">
      <w:pPr>
        <w:pStyle w:val="NormalnyWeb"/>
        <w:numPr>
          <w:ilvl w:val="0"/>
          <w:numId w:val="1"/>
        </w:numPr>
        <w:spacing w:before="0" w:beforeAutospacing="0" w:after="0" w:afterAutospacing="0" w:line="3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1. Podstawa prawna</w:t>
      </w:r>
    </w:p>
    <w:p w:rsidR="00805BA9" w:rsidRDefault="00805BA9" w:rsidP="00805BA9">
      <w:pPr>
        <w:pStyle w:val="NormalnyWeb"/>
        <w:spacing w:before="0" w:beforeAutospacing="0" w:after="0" w:afterAutospacing="0" w:line="3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Postępowanie wszczęte zostało na podstawie art. 67 ust. 1 pkt 1 lit. c ustawy z dnia 29 stycznia 2004 r. – Prawo zamówień publicznych.</w:t>
      </w:r>
    </w:p>
    <w:p w:rsidR="00805BA9" w:rsidRDefault="00805BA9" w:rsidP="00805BA9">
      <w:pPr>
        <w:pStyle w:val="NormalnyWeb"/>
        <w:numPr>
          <w:ilvl w:val="0"/>
          <w:numId w:val="1"/>
        </w:numPr>
        <w:spacing w:before="0" w:beforeAutospacing="0" w:after="0" w:afterAutospacing="0" w:line="3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2. Uzasadnienie wyboru trybu</w:t>
      </w:r>
    </w:p>
    <w:p w:rsidR="00805BA9" w:rsidRDefault="00805BA9" w:rsidP="00805BA9">
      <w:pPr>
        <w:pStyle w:val="NormalnyWeb"/>
        <w:spacing w:before="0" w:beforeAutospacing="0" w:after="0" w:afterAutospacing="0" w:line="3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Obraz ma unikatowy charakter i jest niezbędny dla uzupełnienia zbiorów Muzeum Mazowieckiego w Płocku</w:t>
      </w:r>
    </w:p>
    <w:p w:rsidR="00805BA9" w:rsidRDefault="00805BA9" w:rsidP="00805BA9">
      <w:pPr>
        <w:pStyle w:val="khtitle"/>
        <w:spacing w:before="375" w:beforeAutospacing="0" w:after="225" w:afterAutospacing="0" w:line="3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IV: UDZIELENIE ZAMÓWIENIA</w:t>
      </w:r>
    </w:p>
    <w:p w:rsidR="00805BA9" w:rsidRDefault="00805BA9" w:rsidP="00805BA9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 xml:space="preserve">NAZWA I ADRES 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WYKONAWCY KTÓREMU</w:t>
      </w:r>
      <w:proofErr w:type="gramEnd"/>
      <w:r>
        <w:rPr>
          <w:rFonts w:ascii="Arial CE" w:hAnsi="Arial CE" w:cs="Arial CE"/>
          <w:b/>
          <w:bCs/>
          <w:color w:val="000000"/>
          <w:sz w:val="20"/>
          <w:szCs w:val="20"/>
        </w:rPr>
        <w:t xml:space="preserve"> ZAMAWIAJĄCY ZAMIERZA UDZIELIĆ ZAMÓWIENIA</w:t>
      </w:r>
    </w:p>
    <w:p w:rsidR="00805BA9" w:rsidRDefault="00805BA9" w:rsidP="00805BA9">
      <w:pPr>
        <w:pStyle w:val="NormalnyWeb"/>
        <w:numPr>
          <w:ilvl w:val="0"/>
          <w:numId w:val="2"/>
        </w:numPr>
        <w:spacing w:before="0" w:beforeAutospacing="0" w:after="0" w:afterAutospacing="0" w:line="3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Desa Unicum Sp. z o.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o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.,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ul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 Marszałkowska 34/50, 00-554 Warszawa, kraj/woj. mazowieckie.</w:t>
      </w:r>
    </w:p>
    <w:p w:rsidR="002B09AE" w:rsidRDefault="002B09AE">
      <w:bookmarkStart w:id="0" w:name="_GoBack"/>
      <w:bookmarkEnd w:id="0"/>
    </w:p>
    <w:sectPr w:rsidR="002B09AE" w:rsidSect="0009452B">
      <w:pgSz w:w="11906" w:h="16838"/>
      <w:pgMar w:top="2552" w:right="1417" w:bottom="141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40EC"/>
    <w:multiLevelType w:val="multilevel"/>
    <w:tmpl w:val="AE26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B6977"/>
    <w:multiLevelType w:val="multilevel"/>
    <w:tmpl w:val="B4C0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A9"/>
    <w:rsid w:val="0009452B"/>
    <w:rsid w:val="002B09AE"/>
    <w:rsid w:val="0080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05BA9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khtitle">
    <w:name w:val="kh_title"/>
    <w:basedOn w:val="Normalny"/>
    <w:rsid w:val="00805BA9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5BA9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805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05BA9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khtitle">
    <w:name w:val="kh_title"/>
    <w:basedOn w:val="Normalny"/>
    <w:rsid w:val="00805BA9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5BA9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80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1</cp:revision>
  <dcterms:created xsi:type="dcterms:W3CDTF">2014-02-20T14:06:00Z</dcterms:created>
  <dcterms:modified xsi:type="dcterms:W3CDTF">2014-02-20T14:07:00Z</dcterms:modified>
</cp:coreProperties>
</file>