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2B" w:rsidRPr="001254B1" w:rsidRDefault="006C4E49" w:rsidP="006F296E">
      <w:pPr>
        <w:pStyle w:val="NormalnyWeb"/>
        <w:spacing w:before="0" w:beforeAutospacing="0" w:after="0" w:afterAutospacing="0"/>
        <w:ind w:left="3402"/>
        <w:jc w:val="right"/>
        <w:rPr>
          <w:sz w:val="22"/>
          <w:szCs w:val="22"/>
        </w:rPr>
      </w:pPr>
      <w:r w:rsidRPr="001254B1">
        <w:rPr>
          <w:sz w:val="22"/>
          <w:szCs w:val="22"/>
        </w:rPr>
        <w:t xml:space="preserve">Płock, dnia </w:t>
      </w:r>
      <w:r w:rsidR="00CC559B" w:rsidRPr="001254B1">
        <w:rPr>
          <w:sz w:val="22"/>
          <w:szCs w:val="22"/>
        </w:rPr>
        <w:t>4 grudnia 2012</w:t>
      </w:r>
      <w:r w:rsidRPr="001254B1">
        <w:rPr>
          <w:sz w:val="22"/>
          <w:szCs w:val="22"/>
        </w:rPr>
        <w:t xml:space="preserve"> roku</w:t>
      </w:r>
    </w:p>
    <w:p w:rsidR="006C4E49" w:rsidRDefault="006C4E49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945417" w:rsidRPr="001254B1" w:rsidRDefault="00945417" w:rsidP="001254B1">
      <w:pPr>
        <w:rPr>
          <w:sz w:val="22"/>
          <w:szCs w:val="22"/>
        </w:rPr>
      </w:pPr>
    </w:p>
    <w:p w:rsidR="006F296E" w:rsidRDefault="006A242E" w:rsidP="006F296E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1254B1">
        <w:rPr>
          <w:rStyle w:val="Pogrubienie"/>
          <w:sz w:val="22"/>
          <w:szCs w:val="22"/>
        </w:rPr>
        <w:t>INFORMACJA O</w:t>
      </w:r>
      <w:r w:rsidR="004D17CF" w:rsidRPr="001254B1">
        <w:rPr>
          <w:rStyle w:val="Pogrubienie"/>
          <w:sz w:val="22"/>
          <w:szCs w:val="22"/>
        </w:rPr>
        <w:t xml:space="preserve"> WYKLUCZENIU,</w:t>
      </w:r>
      <w:r w:rsidRPr="001254B1">
        <w:rPr>
          <w:rStyle w:val="Pogrubienie"/>
          <w:sz w:val="22"/>
          <w:szCs w:val="22"/>
        </w:rPr>
        <w:t xml:space="preserve"> ODRZUCENIU</w:t>
      </w:r>
    </w:p>
    <w:p w:rsidR="006A242E" w:rsidRPr="001254B1" w:rsidRDefault="006A242E" w:rsidP="006F296E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254B1">
        <w:rPr>
          <w:rStyle w:val="Pogrubienie"/>
          <w:sz w:val="22"/>
          <w:szCs w:val="22"/>
        </w:rPr>
        <w:t>I WYBORZE NAJKORZYSTNIEJSZEJ OFERTY</w:t>
      </w:r>
    </w:p>
    <w:p w:rsidR="0067202B" w:rsidRPr="001254B1" w:rsidRDefault="0067202B" w:rsidP="006A242E">
      <w:pPr>
        <w:pStyle w:val="NormalnyWeb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254B1">
        <w:rPr>
          <w:sz w:val="22"/>
          <w:szCs w:val="22"/>
        </w:rPr>
        <w:t xml:space="preserve">Na podstawie art. 92 ust. 2 ustawy z dnia 29 stycznia 2004 r. Prawo zamówień publicznych </w:t>
      </w:r>
      <w:r w:rsidR="00E072E7" w:rsidRPr="001254B1">
        <w:rPr>
          <w:sz w:val="22"/>
          <w:szCs w:val="22"/>
        </w:rPr>
        <w:t>Muzeum Mazowieckie w Płocku zawiadamia</w:t>
      </w:r>
      <w:r w:rsidRPr="001254B1">
        <w:rPr>
          <w:sz w:val="22"/>
          <w:szCs w:val="22"/>
        </w:rPr>
        <w:t xml:space="preserve">, że w wyniku </w:t>
      </w:r>
      <w:proofErr w:type="gramStart"/>
      <w:r w:rsidRPr="001254B1">
        <w:rPr>
          <w:sz w:val="22"/>
          <w:szCs w:val="22"/>
        </w:rPr>
        <w:t>przeprowadzonego</w:t>
      </w:r>
      <w:proofErr w:type="gramEnd"/>
      <w:r w:rsidRPr="001254B1">
        <w:rPr>
          <w:sz w:val="22"/>
          <w:szCs w:val="22"/>
        </w:rPr>
        <w:t xml:space="preserve"> postępowania w trybie przetargu nieograniczonego, opublikowanego w Biuletynie Zamówień Publicznych w dniu </w:t>
      </w:r>
      <w:r w:rsidR="00F2697C" w:rsidRPr="001254B1">
        <w:rPr>
          <w:sz w:val="22"/>
          <w:szCs w:val="22"/>
        </w:rPr>
        <w:t>14.11.2012</w:t>
      </w:r>
      <w:r w:rsidRPr="001254B1">
        <w:rPr>
          <w:sz w:val="22"/>
          <w:szCs w:val="22"/>
        </w:rPr>
        <w:t xml:space="preserve"> </w:t>
      </w:r>
      <w:proofErr w:type="gramStart"/>
      <w:r w:rsidRPr="001254B1">
        <w:rPr>
          <w:sz w:val="22"/>
          <w:szCs w:val="22"/>
        </w:rPr>
        <w:t>r</w:t>
      </w:r>
      <w:proofErr w:type="gramEnd"/>
      <w:r w:rsidRPr="001254B1">
        <w:rPr>
          <w:sz w:val="22"/>
          <w:szCs w:val="22"/>
        </w:rPr>
        <w:t xml:space="preserve">. pod numerem: </w:t>
      </w:r>
      <w:r w:rsidR="00F2697C" w:rsidRPr="001254B1">
        <w:rPr>
          <w:sz w:val="22"/>
          <w:szCs w:val="22"/>
        </w:rPr>
        <w:t>241021-2012</w:t>
      </w:r>
      <w:r w:rsidRPr="001254B1">
        <w:rPr>
          <w:sz w:val="22"/>
          <w:szCs w:val="22"/>
        </w:rPr>
        <w:t xml:space="preserve"> na: </w:t>
      </w:r>
      <w:r w:rsidR="00E072E7" w:rsidRPr="001254B1">
        <w:rPr>
          <w:color w:val="000000"/>
          <w:sz w:val="22"/>
          <w:szCs w:val="22"/>
        </w:rPr>
        <w:t>„DOZOROWANIE I OCHRONA TERENU, OBIEKTÓW, OSÓB I MIENIA MUZEUM MAZOWIECKIEGO W PŁOCKU”</w:t>
      </w:r>
      <w:r w:rsidRPr="001254B1">
        <w:rPr>
          <w:sz w:val="22"/>
          <w:szCs w:val="22"/>
        </w:rPr>
        <w:t xml:space="preserve"> dokonał</w:t>
      </w:r>
      <w:r w:rsidR="006A242E" w:rsidRPr="001254B1">
        <w:rPr>
          <w:sz w:val="22"/>
          <w:szCs w:val="22"/>
        </w:rPr>
        <w:t>o</w:t>
      </w:r>
      <w:r w:rsidRPr="001254B1">
        <w:rPr>
          <w:sz w:val="22"/>
          <w:szCs w:val="22"/>
        </w:rPr>
        <w:t xml:space="preserve"> wyboru najkorzystniejszej</w:t>
      </w:r>
      <w:r w:rsidR="006A242E" w:rsidRPr="001254B1">
        <w:rPr>
          <w:sz w:val="22"/>
          <w:szCs w:val="22"/>
        </w:rPr>
        <w:t xml:space="preserve"> oferty</w:t>
      </w:r>
      <w:r w:rsidRPr="001254B1">
        <w:rPr>
          <w:sz w:val="22"/>
          <w:szCs w:val="22"/>
        </w:rPr>
        <w:t xml:space="preserve">. </w:t>
      </w:r>
    </w:p>
    <w:p w:rsidR="006A242E" w:rsidRDefault="0067202B" w:rsidP="006A242E">
      <w:pPr>
        <w:pStyle w:val="NormalnyWeb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254B1">
        <w:rPr>
          <w:sz w:val="22"/>
          <w:szCs w:val="22"/>
        </w:rPr>
        <w:t xml:space="preserve">Postępowanie prowadzone było w trybie przetargu nieograniczonego w oparciu o art. 39 ustawy i zamawiający udzieli zamówienia </w:t>
      </w:r>
      <w:r w:rsidR="00E52B99" w:rsidRPr="001254B1">
        <w:rPr>
          <w:sz w:val="22"/>
          <w:szCs w:val="22"/>
        </w:rPr>
        <w:t>wykonawcy</w:t>
      </w:r>
      <w:r w:rsidRPr="001254B1">
        <w:rPr>
          <w:sz w:val="22"/>
          <w:szCs w:val="22"/>
        </w:rPr>
        <w:t>, któr</w:t>
      </w:r>
      <w:r w:rsidR="00E52B99" w:rsidRPr="001254B1">
        <w:rPr>
          <w:sz w:val="22"/>
          <w:szCs w:val="22"/>
        </w:rPr>
        <w:t>ego oferta uzyskała</w:t>
      </w:r>
      <w:r w:rsidRPr="001254B1">
        <w:rPr>
          <w:sz w:val="22"/>
          <w:szCs w:val="22"/>
        </w:rPr>
        <w:t xml:space="preserve"> najwyższą ilość punktów na podstawie kryterium oceny ofert określonym w specyfikacji istotnych warunków zamówienia tj.</w:t>
      </w:r>
      <w:r w:rsidR="0045080D" w:rsidRPr="001254B1">
        <w:rPr>
          <w:sz w:val="22"/>
          <w:szCs w:val="22"/>
        </w:rPr>
        <w:t xml:space="preserve"> 100%</w:t>
      </w:r>
      <w:r w:rsidR="001254B1">
        <w:rPr>
          <w:sz w:val="22"/>
          <w:szCs w:val="22"/>
        </w:rPr>
        <w:t xml:space="preserve"> cena oferty z </w:t>
      </w:r>
      <w:r w:rsidRPr="001254B1">
        <w:rPr>
          <w:sz w:val="22"/>
          <w:szCs w:val="22"/>
        </w:rPr>
        <w:t>VAT</w:t>
      </w:r>
      <w:r w:rsidR="00E52B99" w:rsidRPr="001254B1">
        <w:rPr>
          <w:sz w:val="22"/>
          <w:szCs w:val="22"/>
        </w:rPr>
        <w:t>.</w:t>
      </w:r>
      <w:r w:rsidRPr="001254B1">
        <w:rPr>
          <w:sz w:val="22"/>
          <w:szCs w:val="22"/>
        </w:rPr>
        <w:t xml:space="preserve"> </w:t>
      </w:r>
      <w:r w:rsidR="00E52B99" w:rsidRPr="001254B1">
        <w:rPr>
          <w:sz w:val="22"/>
          <w:szCs w:val="22"/>
        </w:rPr>
        <w:br/>
        <w:t>Wybrana oferta spełniła</w:t>
      </w:r>
      <w:r w:rsidRPr="001254B1">
        <w:rPr>
          <w:sz w:val="22"/>
          <w:szCs w:val="22"/>
        </w:rPr>
        <w:t xml:space="preserve"> wszystkie warunki określone w specyfikacji istotnych warunków zamówienia</w:t>
      </w:r>
      <w:r w:rsidR="00E52B99" w:rsidRPr="001254B1">
        <w:rPr>
          <w:sz w:val="22"/>
          <w:szCs w:val="22"/>
        </w:rPr>
        <w:t>.</w:t>
      </w:r>
      <w:r w:rsidR="006A242E" w:rsidRPr="001254B1">
        <w:rPr>
          <w:sz w:val="22"/>
          <w:szCs w:val="22"/>
        </w:rPr>
        <w:t xml:space="preserve"> </w:t>
      </w:r>
    </w:p>
    <w:p w:rsidR="001254B1" w:rsidRPr="001254B1" w:rsidRDefault="001254B1" w:rsidP="006A242E">
      <w:pPr>
        <w:pStyle w:val="NormalnyWeb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67202B" w:rsidRPr="001254B1" w:rsidRDefault="00246ED3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254B1">
        <w:rPr>
          <w:sz w:val="22"/>
          <w:szCs w:val="22"/>
        </w:rPr>
        <w:t xml:space="preserve">Muzeum Mazowieckie w Płocku zamierza przeznaczyć na sfinansowanie zamówienia kwotę 296.646,48 </w:t>
      </w:r>
      <w:proofErr w:type="gramStart"/>
      <w:r w:rsidRPr="001254B1">
        <w:rPr>
          <w:sz w:val="22"/>
          <w:szCs w:val="22"/>
        </w:rPr>
        <w:t>zł</w:t>
      </w:r>
      <w:proofErr w:type="gramEnd"/>
      <w:r w:rsidRPr="001254B1">
        <w:rPr>
          <w:sz w:val="22"/>
          <w:szCs w:val="22"/>
        </w:rPr>
        <w:t xml:space="preserve"> rocznie tj. w okresie objętym umową </w:t>
      </w:r>
      <w:r w:rsidR="00025B0F" w:rsidRPr="001254B1">
        <w:rPr>
          <w:sz w:val="22"/>
          <w:szCs w:val="22"/>
        </w:rPr>
        <w:t>od 27.12.2012</w:t>
      </w:r>
      <w:proofErr w:type="gramStart"/>
      <w:r w:rsidR="00025B0F" w:rsidRPr="001254B1">
        <w:rPr>
          <w:sz w:val="22"/>
          <w:szCs w:val="22"/>
        </w:rPr>
        <w:t>r</w:t>
      </w:r>
      <w:proofErr w:type="gramEnd"/>
      <w:r w:rsidR="00025B0F" w:rsidRPr="001254B1">
        <w:rPr>
          <w:sz w:val="22"/>
          <w:szCs w:val="22"/>
        </w:rPr>
        <w:t xml:space="preserve">. do 31 grudnia 2015r. - </w:t>
      </w:r>
      <w:r w:rsidRPr="001254B1">
        <w:rPr>
          <w:sz w:val="22"/>
          <w:szCs w:val="22"/>
        </w:rPr>
        <w:t>889.939,44 zł.</w:t>
      </w:r>
    </w:p>
    <w:p w:rsidR="00025B0F" w:rsidRDefault="00246ED3" w:rsidP="00025B0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Oferty</w:t>
      </w:r>
      <w:r w:rsidR="00F00D70" w:rsidRPr="001254B1">
        <w:rPr>
          <w:sz w:val="22"/>
          <w:szCs w:val="22"/>
        </w:rPr>
        <w:t xml:space="preserve"> złożyły firmy:</w:t>
      </w:r>
    </w:p>
    <w:p w:rsidR="001254B1" w:rsidRPr="001254B1" w:rsidRDefault="001254B1" w:rsidP="00025B0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025B0F" w:rsidRPr="001254B1" w:rsidRDefault="00025B0F" w:rsidP="00025B0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Konsorcjum</w:t>
      </w:r>
    </w:p>
    <w:p w:rsidR="00025B0F" w:rsidRPr="001254B1" w:rsidRDefault="00025B0F" w:rsidP="00025B0F">
      <w:pPr>
        <w:pStyle w:val="NormalnyWeb"/>
        <w:spacing w:before="0" w:beforeAutospacing="0" w:after="0" w:afterAutospacing="0"/>
        <w:ind w:left="1276" w:hanging="283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ARGUS GRUP Sp. z o.</w:t>
      </w:r>
      <w:proofErr w:type="gramStart"/>
      <w:r w:rsidRPr="001254B1">
        <w:rPr>
          <w:sz w:val="22"/>
          <w:szCs w:val="22"/>
        </w:rPr>
        <w:t>o</w:t>
      </w:r>
      <w:proofErr w:type="gramEnd"/>
      <w:r w:rsidRPr="001254B1">
        <w:rPr>
          <w:sz w:val="22"/>
          <w:szCs w:val="22"/>
        </w:rPr>
        <w:t>.</w:t>
      </w:r>
    </w:p>
    <w:p w:rsidR="00025B0F" w:rsidRPr="001254B1" w:rsidRDefault="00025B0F" w:rsidP="00025B0F">
      <w:pPr>
        <w:pStyle w:val="NormalnyWeb"/>
        <w:spacing w:before="0" w:beforeAutospacing="0" w:after="0" w:afterAutospacing="0"/>
        <w:ind w:left="1276" w:hanging="283"/>
        <w:jc w:val="both"/>
        <w:rPr>
          <w:sz w:val="22"/>
          <w:szCs w:val="22"/>
        </w:rPr>
      </w:pPr>
      <w:proofErr w:type="gramStart"/>
      <w:r w:rsidRPr="001254B1">
        <w:rPr>
          <w:sz w:val="22"/>
          <w:szCs w:val="22"/>
        </w:rPr>
        <w:t>ul</w:t>
      </w:r>
      <w:proofErr w:type="gramEnd"/>
      <w:r w:rsidRPr="001254B1">
        <w:rPr>
          <w:sz w:val="22"/>
          <w:szCs w:val="22"/>
        </w:rPr>
        <w:t>. Łucka 15/1318</w:t>
      </w:r>
    </w:p>
    <w:p w:rsidR="00025B0F" w:rsidRPr="001254B1" w:rsidRDefault="00025B0F" w:rsidP="00025B0F">
      <w:pPr>
        <w:pStyle w:val="NormalnyWeb"/>
        <w:spacing w:before="0" w:beforeAutospacing="0" w:after="0" w:afterAutospacing="0"/>
        <w:ind w:left="1276" w:hanging="283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00-842 Warszawa</w:t>
      </w:r>
    </w:p>
    <w:p w:rsidR="00025B0F" w:rsidRPr="001254B1" w:rsidRDefault="00025B0F" w:rsidP="00025B0F">
      <w:pPr>
        <w:pStyle w:val="NormalnyWeb"/>
        <w:spacing w:before="0" w:beforeAutospacing="0" w:after="0" w:afterAutospacing="0"/>
        <w:ind w:left="1276" w:hanging="283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Agencja Ochrony „ARGUS” sp. z o.</w:t>
      </w:r>
      <w:proofErr w:type="gramStart"/>
      <w:r w:rsidRPr="001254B1">
        <w:rPr>
          <w:sz w:val="22"/>
          <w:szCs w:val="22"/>
        </w:rPr>
        <w:t>o</w:t>
      </w:r>
      <w:proofErr w:type="gramEnd"/>
      <w:r w:rsidRPr="001254B1">
        <w:rPr>
          <w:sz w:val="22"/>
          <w:szCs w:val="22"/>
        </w:rPr>
        <w:t>.</w:t>
      </w:r>
      <w:bookmarkStart w:id="0" w:name="_GoBack"/>
      <w:bookmarkEnd w:id="0"/>
    </w:p>
    <w:p w:rsidR="00025B0F" w:rsidRPr="001254B1" w:rsidRDefault="00025B0F" w:rsidP="00025B0F">
      <w:pPr>
        <w:pStyle w:val="NormalnyWeb"/>
        <w:spacing w:before="0" w:beforeAutospacing="0" w:after="0" w:afterAutospacing="0"/>
        <w:ind w:left="1276" w:hanging="283"/>
        <w:jc w:val="both"/>
        <w:rPr>
          <w:sz w:val="22"/>
          <w:szCs w:val="22"/>
        </w:rPr>
      </w:pPr>
      <w:proofErr w:type="gramStart"/>
      <w:r w:rsidRPr="001254B1">
        <w:rPr>
          <w:sz w:val="22"/>
          <w:szCs w:val="22"/>
        </w:rPr>
        <w:t>ul</w:t>
      </w:r>
      <w:proofErr w:type="gramEnd"/>
      <w:r w:rsidRPr="001254B1">
        <w:rPr>
          <w:sz w:val="22"/>
          <w:szCs w:val="22"/>
        </w:rPr>
        <w:t>. Piłsudskiego 16B/5</w:t>
      </w:r>
    </w:p>
    <w:p w:rsidR="00025B0F" w:rsidRPr="001254B1" w:rsidRDefault="00025B0F" w:rsidP="001254B1">
      <w:pPr>
        <w:pStyle w:val="NormalnyWeb"/>
        <w:spacing w:before="0" w:beforeAutospacing="0" w:after="0" w:afterAutospacing="0"/>
        <w:ind w:left="1276" w:hanging="283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96-500 Sochaczew</w:t>
      </w:r>
    </w:p>
    <w:p w:rsidR="00025B0F" w:rsidRPr="001254B1" w:rsidRDefault="00025B0F" w:rsidP="001254B1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1254B1">
        <w:rPr>
          <w:sz w:val="22"/>
          <w:szCs w:val="22"/>
        </w:rPr>
        <w:t xml:space="preserve">Cena ofertowa brutto </w:t>
      </w:r>
    </w:p>
    <w:p w:rsidR="00025B0F" w:rsidRPr="001254B1" w:rsidRDefault="00025B0F" w:rsidP="001254B1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- za 1 godzinę pracy jednego pracownika ochrony</w:t>
      </w:r>
      <w:r w:rsidR="001254B1" w:rsidRPr="001254B1">
        <w:rPr>
          <w:sz w:val="22"/>
          <w:szCs w:val="22"/>
        </w:rPr>
        <w:t xml:space="preserve"> – 9,68 zł</w:t>
      </w:r>
    </w:p>
    <w:p w:rsidR="00025B0F" w:rsidRPr="001254B1" w:rsidRDefault="00025B0F" w:rsidP="001254B1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-</w:t>
      </w:r>
      <w:r w:rsidR="001254B1">
        <w:rPr>
          <w:sz w:val="22"/>
          <w:szCs w:val="22"/>
        </w:rPr>
        <w:t xml:space="preserve"> </w:t>
      </w:r>
      <w:r w:rsidRPr="001254B1">
        <w:rPr>
          <w:sz w:val="22"/>
          <w:szCs w:val="22"/>
        </w:rPr>
        <w:t>monitoring sygnałów alarmowych, przyjazd i skuteczna interwencja grupy interwencyjnej w ciągu jednego miesiąca</w:t>
      </w:r>
      <w:r w:rsidR="001254B1" w:rsidRPr="001254B1">
        <w:rPr>
          <w:sz w:val="22"/>
          <w:szCs w:val="22"/>
        </w:rPr>
        <w:t xml:space="preserve"> – 6,15 zł</w:t>
      </w:r>
    </w:p>
    <w:p w:rsidR="00025B0F" w:rsidRPr="001254B1" w:rsidRDefault="00025B0F" w:rsidP="001254B1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025B0F" w:rsidRPr="001254B1" w:rsidRDefault="00025B0F" w:rsidP="00025B0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Agencja Ochrony Mienia</w:t>
      </w:r>
    </w:p>
    <w:p w:rsidR="00025B0F" w:rsidRPr="001254B1" w:rsidRDefault="00025B0F" w:rsidP="00025B0F">
      <w:pPr>
        <w:pStyle w:val="NormalnyWeb"/>
        <w:spacing w:before="0" w:beforeAutospacing="0" w:after="0" w:afterAutospacing="0"/>
        <w:ind w:left="993"/>
        <w:jc w:val="both"/>
        <w:rPr>
          <w:sz w:val="22"/>
          <w:szCs w:val="22"/>
        </w:rPr>
      </w:pPr>
      <w:proofErr w:type="gramStart"/>
      <w:r w:rsidRPr="001254B1">
        <w:rPr>
          <w:sz w:val="22"/>
          <w:szCs w:val="22"/>
        </w:rPr>
        <w:t>i</w:t>
      </w:r>
      <w:proofErr w:type="gramEnd"/>
      <w:r w:rsidRPr="001254B1">
        <w:rPr>
          <w:sz w:val="22"/>
          <w:szCs w:val="22"/>
        </w:rPr>
        <w:t xml:space="preserve"> Usług Detektywistycznych</w:t>
      </w:r>
    </w:p>
    <w:p w:rsidR="00025B0F" w:rsidRPr="001254B1" w:rsidRDefault="00025B0F" w:rsidP="00025B0F">
      <w:pPr>
        <w:pStyle w:val="NormalnyWeb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„TOP SEKRET” Sp. z o.</w:t>
      </w:r>
      <w:proofErr w:type="gramStart"/>
      <w:r w:rsidRPr="001254B1">
        <w:rPr>
          <w:sz w:val="22"/>
          <w:szCs w:val="22"/>
        </w:rPr>
        <w:t>o</w:t>
      </w:r>
      <w:proofErr w:type="gramEnd"/>
      <w:r w:rsidRPr="001254B1">
        <w:rPr>
          <w:sz w:val="22"/>
          <w:szCs w:val="22"/>
        </w:rPr>
        <w:t>.</w:t>
      </w:r>
    </w:p>
    <w:p w:rsidR="00025B0F" w:rsidRPr="001254B1" w:rsidRDefault="00025B0F" w:rsidP="00025B0F">
      <w:pPr>
        <w:pStyle w:val="NormalnyWeb"/>
        <w:spacing w:before="0" w:beforeAutospacing="0" w:after="0" w:afterAutospacing="0"/>
        <w:ind w:left="993"/>
        <w:jc w:val="both"/>
        <w:rPr>
          <w:sz w:val="22"/>
          <w:szCs w:val="22"/>
        </w:rPr>
      </w:pPr>
      <w:proofErr w:type="gramStart"/>
      <w:r w:rsidRPr="001254B1">
        <w:rPr>
          <w:sz w:val="22"/>
          <w:szCs w:val="22"/>
        </w:rPr>
        <w:t>ul</w:t>
      </w:r>
      <w:proofErr w:type="gramEnd"/>
      <w:r w:rsidRPr="001254B1">
        <w:rPr>
          <w:sz w:val="22"/>
          <w:szCs w:val="22"/>
        </w:rPr>
        <w:t>. Bukowa 15</w:t>
      </w:r>
    </w:p>
    <w:p w:rsidR="00025B0F" w:rsidRPr="001254B1" w:rsidRDefault="00025B0F" w:rsidP="00025B0F">
      <w:pPr>
        <w:pStyle w:val="NormalnyWeb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09-402 Płock</w:t>
      </w:r>
    </w:p>
    <w:p w:rsidR="001254B1" w:rsidRPr="001254B1" w:rsidRDefault="001254B1" w:rsidP="001254B1">
      <w:pPr>
        <w:pStyle w:val="NormalnyWeb"/>
        <w:spacing w:before="0" w:beforeAutospacing="0" w:after="0" w:afterAutospacing="0"/>
        <w:ind w:left="1276" w:hanging="284"/>
        <w:jc w:val="both"/>
        <w:rPr>
          <w:sz w:val="22"/>
          <w:szCs w:val="22"/>
        </w:rPr>
      </w:pPr>
    </w:p>
    <w:p w:rsidR="001254B1" w:rsidRPr="001254B1" w:rsidRDefault="001254B1" w:rsidP="001254B1">
      <w:pPr>
        <w:pStyle w:val="NormalnyWeb"/>
        <w:spacing w:before="0" w:beforeAutospacing="0" w:after="0" w:afterAutospacing="0"/>
        <w:ind w:left="1276" w:hanging="284"/>
        <w:jc w:val="both"/>
        <w:rPr>
          <w:sz w:val="22"/>
          <w:szCs w:val="22"/>
        </w:rPr>
      </w:pPr>
      <w:r w:rsidRPr="001254B1">
        <w:rPr>
          <w:sz w:val="22"/>
          <w:szCs w:val="22"/>
        </w:rPr>
        <w:t xml:space="preserve">Cena ofertowa brutto </w:t>
      </w:r>
    </w:p>
    <w:p w:rsidR="001254B1" w:rsidRPr="001254B1" w:rsidRDefault="001254B1" w:rsidP="001254B1">
      <w:pPr>
        <w:pStyle w:val="NormalnyWeb"/>
        <w:spacing w:before="0" w:beforeAutospacing="0" w:after="0" w:afterAutospacing="0"/>
        <w:ind w:left="1276" w:hanging="284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- za 1 godzinę pracy jednego pracownika ochrony – 15,93 zł</w:t>
      </w:r>
    </w:p>
    <w:p w:rsidR="001254B1" w:rsidRPr="001254B1" w:rsidRDefault="001254B1" w:rsidP="001254B1">
      <w:pPr>
        <w:pStyle w:val="NormalnyWeb"/>
        <w:spacing w:before="0" w:beforeAutospacing="0" w:after="0" w:afterAutospacing="0"/>
        <w:ind w:left="1276" w:hanging="284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254B1">
        <w:rPr>
          <w:sz w:val="22"/>
          <w:szCs w:val="22"/>
        </w:rPr>
        <w:t>monitoring sygnałów alarmowych, przyjazd i skuteczna interwencja grupy interwencyjnej w ciągu jednego miesiąca – 98,40 zł</w:t>
      </w:r>
    </w:p>
    <w:p w:rsidR="001254B1" w:rsidRPr="001254B1" w:rsidRDefault="001254B1" w:rsidP="00025B0F">
      <w:pPr>
        <w:pStyle w:val="NormalnyWeb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67202B" w:rsidRPr="001254B1" w:rsidRDefault="0067202B" w:rsidP="006A242E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  <w:r w:rsidRPr="001254B1">
        <w:rPr>
          <w:rStyle w:val="Pogrubienie"/>
          <w:sz w:val="22"/>
          <w:szCs w:val="22"/>
        </w:rPr>
        <w:t xml:space="preserve">Z postępowania o udzielenie zamówienia wykluczono </w:t>
      </w:r>
      <w:r w:rsidR="00E52B99" w:rsidRPr="001254B1">
        <w:rPr>
          <w:rStyle w:val="Pogrubienie"/>
          <w:sz w:val="22"/>
          <w:szCs w:val="22"/>
        </w:rPr>
        <w:t>wykonawcę</w:t>
      </w:r>
      <w:r w:rsidRPr="001254B1">
        <w:rPr>
          <w:rStyle w:val="Pogrubienie"/>
          <w:sz w:val="22"/>
          <w:szCs w:val="22"/>
        </w:rPr>
        <w:t>:</w:t>
      </w:r>
    </w:p>
    <w:p w:rsidR="00E52B99" w:rsidRPr="001254B1" w:rsidRDefault="00F2697C" w:rsidP="006A242E">
      <w:pPr>
        <w:jc w:val="both"/>
        <w:rPr>
          <w:sz w:val="22"/>
          <w:szCs w:val="22"/>
        </w:rPr>
      </w:pPr>
      <w:r w:rsidRPr="001254B1">
        <w:rPr>
          <w:sz w:val="22"/>
          <w:szCs w:val="22"/>
        </w:rPr>
        <w:t>Konsorcjum</w:t>
      </w:r>
    </w:p>
    <w:p w:rsidR="00F2697C" w:rsidRPr="001254B1" w:rsidRDefault="00F2697C" w:rsidP="006A242E">
      <w:pPr>
        <w:jc w:val="both"/>
        <w:rPr>
          <w:sz w:val="22"/>
          <w:szCs w:val="22"/>
        </w:rPr>
      </w:pPr>
      <w:r w:rsidRPr="001254B1">
        <w:rPr>
          <w:sz w:val="22"/>
          <w:szCs w:val="22"/>
        </w:rPr>
        <w:t>ARGUS GRUP Sp. z o.</w:t>
      </w:r>
      <w:proofErr w:type="gramStart"/>
      <w:r w:rsidRPr="001254B1">
        <w:rPr>
          <w:sz w:val="22"/>
          <w:szCs w:val="22"/>
        </w:rPr>
        <w:t>o</w:t>
      </w:r>
      <w:proofErr w:type="gramEnd"/>
      <w:r w:rsidRPr="001254B1">
        <w:rPr>
          <w:sz w:val="22"/>
          <w:szCs w:val="22"/>
        </w:rPr>
        <w:t>.</w:t>
      </w:r>
    </w:p>
    <w:p w:rsidR="00F2697C" w:rsidRPr="001254B1" w:rsidRDefault="00F2697C" w:rsidP="006A242E">
      <w:pPr>
        <w:jc w:val="both"/>
        <w:rPr>
          <w:sz w:val="22"/>
          <w:szCs w:val="22"/>
        </w:rPr>
      </w:pPr>
      <w:proofErr w:type="gramStart"/>
      <w:r w:rsidRPr="001254B1">
        <w:rPr>
          <w:sz w:val="22"/>
          <w:szCs w:val="22"/>
        </w:rPr>
        <w:t>ul</w:t>
      </w:r>
      <w:proofErr w:type="gramEnd"/>
      <w:r w:rsidRPr="001254B1">
        <w:rPr>
          <w:sz w:val="22"/>
          <w:szCs w:val="22"/>
        </w:rPr>
        <w:t>. Łucka 15/1318</w:t>
      </w:r>
    </w:p>
    <w:p w:rsidR="00F2697C" w:rsidRPr="001254B1" w:rsidRDefault="00F2697C" w:rsidP="006A242E">
      <w:pPr>
        <w:jc w:val="both"/>
        <w:rPr>
          <w:sz w:val="22"/>
          <w:szCs w:val="22"/>
        </w:rPr>
      </w:pPr>
      <w:r w:rsidRPr="001254B1">
        <w:rPr>
          <w:sz w:val="22"/>
          <w:szCs w:val="22"/>
        </w:rPr>
        <w:t>00-842 Warszawa</w:t>
      </w:r>
    </w:p>
    <w:p w:rsidR="00F2697C" w:rsidRPr="001254B1" w:rsidRDefault="00F2697C" w:rsidP="006A242E">
      <w:pPr>
        <w:jc w:val="both"/>
        <w:rPr>
          <w:sz w:val="22"/>
          <w:szCs w:val="22"/>
        </w:rPr>
      </w:pPr>
      <w:r w:rsidRPr="001254B1">
        <w:rPr>
          <w:sz w:val="22"/>
          <w:szCs w:val="22"/>
        </w:rPr>
        <w:t>Agencja Ochrony „ARGUS” sp. z o.</w:t>
      </w:r>
      <w:proofErr w:type="gramStart"/>
      <w:r w:rsidRPr="001254B1">
        <w:rPr>
          <w:sz w:val="22"/>
          <w:szCs w:val="22"/>
        </w:rPr>
        <w:t>o</w:t>
      </w:r>
      <w:proofErr w:type="gramEnd"/>
      <w:r w:rsidRPr="001254B1">
        <w:rPr>
          <w:sz w:val="22"/>
          <w:szCs w:val="22"/>
        </w:rPr>
        <w:t>.</w:t>
      </w:r>
    </w:p>
    <w:p w:rsidR="00F2697C" w:rsidRPr="001254B1" w:rsidRDefault="00F2697C" w:rsidP="006A242E">
      <w:pPr>
        <w:jc w:val="both"/>
        <w:rPr>
          <w:sz w:val="22"/>
          <w:szCs w:val="22"/>
        </w:rPr>
      </w:pPr>
      <w:proofErr w:type="gramStart"/>
      <w:r w:rsidRPr="001254B1">
        <w:rPr>
          <w:sz w:val="22"/>
          <w:szCs w:val="22"/>
        </w:rPr>
        <w:t>ul</w:t>
      </w:r>
      <w:proofErr w:type="gramEnd"/>
      <w:r w:rsidRPr="001254B1">
        <w:rPr>
          <w:sz w:val="22"/>
          <w:szCs w:val="22"/>
        </w:rPr>
        <w:t>. Piłsudskiego 16B/5</w:t>
      </w:r>
    </w:p>
    <w:p w:rsidR="00F2697C" w:rsidRPr="001254B1" w:rsidRDefault="00F2697C" w:rsidP="006A242E">
      <w:pPr>
        <w:jc w:val="both"/>
        <w:rPr>
          <w:sz w:val="22"/>
          <w:szCs w:val="22"/>
        </w:rPr>
      </w:pPr>
      <w:r w:rsidRPr="001254B1">
        <w:rPr>
          <w:sz w:val="22"/>
          <w:szCs w:val="22"/>
        </w:rPr>
        <w:t>96-500 Sochaczew</w:t>
      </w:r>
      <w:r w:rsidR="002E5632" w:rsidRPr="001254B1">
        <w:rPr>
          <w:sz w:val="22"/>
          <w:szCs w:val="22"/>
        </w:rPr>
        <w:t xml:space="preserve"> </w:t>
      </w:r>
    </w:p>
    <w:p w:rsidR="00F2697C" w:rsidRPr="001254B1" w:rsidRDefault="00F2697C" w:rsidP="006A242E">
      <w:pPr>
        <w:jc w:val="both"/>
        <w:rPr>
          <w:sz w:val="22"/>
          <w:szCs w:val="22"/>
        </w:rPr>
      </w:pPr>
    </w:p>
    <w:p w:rsidR="0045080D" w:rsidRDefault="0067202B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254B1">
        <w:rPr>
          <w:rStyle w:val="Pogrubienie"/>
          <w:sz w:val="22"/>
          <w:szCs w:val="22"/>
        </w:rPr>
        <w:lastRenderedPageBreak/>
        <w:t xml:space="preserve">Uzasadnienie wykluczenia: </w:t>
      </w:r>
      <w:r w:rsidRPr="001254B1">
        <w:rPr>
          <w:sz w:val="22"/>
          <w:szCs w:val="22"/>
        </w:rPr>
        <w:t>wykonawca został wykl</w:t>
      </w:r>
      <w:r w:rsidR="006A242E" w:rsidRPr="001254B1">
        <w:rPr>
          <w:sz w:val="22"/>
          <w:szCs w:val="22"/>
        </w:rPr>
        <w:t>uczony z postępowania zgodnie z </w:t>
      </w:r>
      <w:r w:rsidRPr="001254B1">
        <w:rPr>
          <w:sz w:val="22"/>
          <w:szCs w:val="22"/>
        </w:rPr>
        <w:t>art. 24 ust. 2 pkt 4 ustawy z dnia 29 stycznia 2004 r. Prawo zamówień publicznych.</w:t>
      </w:r>
      <w:r w:rsidR="0045080D" w:rsidRPr="001254B1">
        <w:rPr>
          <w:sz w:val="22"/>
          <w:szCs w:val="22"/>
        </w:rPr>
        <w:t xml:space="preserve"> </w:t>
      </w:r>
    </w:p>
    <w:p w:rsidR="001254B1" w:rsidRPr="001254B1" w:rsidRDefault="001254B1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E52B99" w:rsidRPr="001254B1" w:rsidRDefault="0067202B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254B1">
        <w:rPr>
          <w:sz w:val="22"/>
          <w:szCs w:val="22"/>
        </w:rPr>
        <w:t xml:space="preserve">W dniu </w:t>
      </w:r>
      <w:r w:rsidR="00E52B99" w:rsidRPr="001254B1">
        <w:rPr>
          <w:sz w:val="22"/>
          <w:szCs w:val="22"/>
        </w:rPr>
        <w:t>2</w:t>
      </w:r>
      <w:r w:rsidR="002E5632" w:rsidRPr="001254B1">
        <w:rPr>
          <w:sz w:val="22"/>
          <w:szCs w:val="22"/>
        </w:rPr>
        <w:t>9</w:t>
      </w:r>
      <w:r w:rsidR="00E52B99" w:rsidRPr="001254B1">
        <w:rPr>
          <w:sz w:val="22"/>
          <w:szCs w:val="22"/>
        </w:rPr>
        <w:t xml:space="preserve"> </w:t>
      </w:r>
      <w:r w:rsidR="002E5632" w:rsidRPr="001254B1">
        <w:rPr>
          <w:sz w:val="22"/>
          <w:szCs w:val="22"/>
        </w:rPr>
        <w:t>listopada 2012</w:t>
      </w:r>
      <w:r w:rsidRPr="001254B1">
        <w:rPr>
          <w:sz w:val="22"/>
          <w:szCs w:val="22"/>
        </w:rPr>
        <w:t>r. zamawiający wezwał stosownie d</w:t>
      </w:r>
      <w:r w:rsidR="00AF101F" w:rsidRPr="001254B1">
        <w:rPr>
          <w:sz w:val="22"/>
          <w:szCs w:val="22"/>
        </w:rPr>
        <w:t xml:space="preserve">o treści art. 26 ust. 3 </w:t>
      </w:r>
      <w:proofErr w:type="gramStart"/>
      <w:r w:rsidR="00AF101F" w:rsidRPr="001254B1">
        <w:rPr>
          <w:sz w:val="22"/>
          <w:szCs w:val="22"/>
        </w:rPr>
        <w:t xml:space="preserve">ustawy </w:t>
      </w:r>
      <w:r w:rsidR="00246ED3" w:rsidRPr="001254B1">
        <w:rPr>
          <w:sz w:val="22"/>
          <w:szCs w:val="22"/>
        </w:rPr>
        <w:t xml:space="preserve"> Prawo</w:t>
      </w:r>
      <w:proofErr w:type="gramEnd"/>
      <w:r w:rsidR="00246ED3" w:rsidRPr="001254B1">
        <w:rPr>
          <w:sz w:val="22"/>
          <w:szCs w:val="22"/>
        </w:rPr>
        <w:t xml:space="preserve"> zamówień publicznych </w:t>
      </w:r>
      <w:r w:rsidR="00AF101F" w:rsidRPr="001254B1">
        <w:rPr>
          <w:sz w:val="22"/>
          <w:szCs w:val="22"/>
        </w:rPr>
        <w:t>W</w:t>
      </w:r>
      <w:r w:rsidRPr="001254B1">
        <w:rPr>
          <w:sz w:val="22"/>
          <w:szCs w:val="22"/>
        </w:rPr>
        <w:t>ykonawcę do uzupełnienia dok</w:t>
      </w:r>
      <w:r w:rsidR="00AF101F" w:rsidRPr="001254B1">
        <w:rPr>
          <w:sz w:val="22"/>
          <w:szCs w:val="22"/>
        </w:rPr>
        <w:t>umentów potwierdzających spełnie</w:t>
      </w:r>
      <w:r w:rsidRPr="001254B1">
        <w:rPr>
          <w:sz w:val="22"/>
          <w:szCs w:val="22"/>
        </w:rPr>
        <w:t>nie przez wykonawcę warunków udziału w postępowaniu</w:t>
      </w:r>
      <w:r w:rsidR="00E52B99" w:rsidRPr="001254B1">
        <w:rPr>
          <w:rFonts w:eastAsiaTheme="minorHAnsi"/>
          <w:sz w:val="22"/>
          <w:szCs w:val="22"/>
          <w:lang w:eastAsia="en-US"/>
        </w:rPr>
        <w:t xml:space="preserve">, </w:t>
      </w:r>
      <w:r w:rsidR="00246ED3" w:rsidRPr="001254B1">
        <w:rPr>
          <w:rFonts w:eastAsiaTheme="minorHAnsi"/>
          <w:sz w:val="22"/>
          <w:szCs w:val="22"/>
          <w:lang w:eastAsia="en-US"/>
        </w:rPr>
        <w:t xml:space="preserve">do </w:t>
      </w:r>
      <w:r w:rsidR="002E5632" w:rsidRPr="001254B1">
        <w:rPr>
          <w:sz w:val="22"/>
          <w:szCs w:val="22"/>
        </w:rPr>
        <w:t>dnia</w:t>
      </w:r>
      <w:r w:rsidR="002E5632" w:rsidRPr="001254B1">
        <w:rPr>
          <w:b/>
          <w:bCs/>
          <w:sz w:val="22"/>
          <w:szCs w:val="22"/>
        </w:rPr>
        <w:t xml:space="preserve"> </w:t>
      </w:r>
      <w:r w:rsidR="002E5632" w:rsidRPr="001254B1">
        <w:rPr>
          <w:bCs/>
          <w:sz w:val="22"/>
          <w:szCs w:val="22"/>
        </w:rPr>
        <w:t>04.12</w:t>
      </w:r>
      <w:r w:rsidR="002E5632" w:rsidRPr="001254B1">
        <w:rPr>
          <w:bCs/>
          <w:sz w:val="22"/>
          <w:szCs w:val="22"/>
          <w:shd w:val="clear" w:color="auto" w:fill="FFFFFF"/>
        </w:rPr>
        <w:t xml:space="preserve">.2012 </w:t>
      </w:r>
      <w:proofErr w:type="gramStart"/>
      <w:r w:rsidR="002E5632" w:rsidRPr="001254B1">
        <w:rPr>
          <w:bCs/>
          <w:sz w:val="22"/>
          <w:szCs w:val="22"/>
          <w:shd w:val="clear" w:color="auto" w:fill="FFFFFF"/>
        </w:rPr>
        <w:t>roku</w:t>
      </w:r>
      <w:proofErr w:type="gramEnd"/>
      <w:r w:rsidR="002E5632" w:rsidRPr="001254B1">
        <w:rPr>
          <w:bCs/>
          <w:sz w:val="22"/>
          <w:szCs w:val="22"/>
          <w:shd w:val="clear" w:color="auto" w:fill="FFFFFF"/>
        </w:rPr>
        <w:t xml:space="preserve"> do</w:t>
      </w:r>
      <w:r w:rsidR="002E5632" w:rsidRPr="001254B1">
        <w:rPr>
          <w:sz w:val="22"/>
          <w:szCs w:val="22"/>
          <w:shd w:val="clear" w:color="auto" w:fill="FFFFFF"/>
        </w:rPr>
        <w:t xml:space="preserve"> godz.</w:t>
      </w:r>
      <w:r w:rsidR="002E5632" w:rsidRPr="001254B1">
        <w:rPr>
          <w:bCs/>
          <w:sz w:val="22"/>
          <w:szCs w:val="22"/>
          <w:shd w:val="clear" w:color="auto" w:fill="FFFFFF"/>
        </w:rPr>
        <w:t xml:space="preserve"> 10.00</w:t>
      </w:r>
      <w:r w:rsidR="006A242E" w:rsidRPr="001254B1">
        <w:rPr>
          <w:rFonts w:eastAsiaTheme="minorHAnsi"/>
          <w:sz w:val="22"/>
          <w:szCs w:val="22"/>
          <w:lang w:eastAsia="en-US"/>
        </w:rPr>
        <w:t>.</w:t>
      </w:r>
      <w:r w:rsidR="00E52B99" w:rsidRPr="001254B1">
        <w:rPr>
          <w:rFonts w:eastAsiaTheme="minorHAnsi"/>
          <w:sz w:val="22"/>
          <w:szCs w:val="22"/>
          <w:lang w:eastAsia="en-US"/>
        </w:rPr>
        <w:t xml:space="preserve"> </w:t>
      </w:r>
      <w:r w:rsidR="00AF101F" w:rsidRPr="001254B1">
        <w:rPr>
          <w:rFonts w:eastAsia="Lucida Sans Unicode"/>
          <w:kern w:val="1"/>
          <w:sz w:val="22"/>
          <w:szCs w:val="22"/>
          <w:shd w:val="clear" w:color="auto" w:fill="FFFFFF"/>
          <w:lang w:eastAsia="en-US"/>
        </w:rPr>
        <w:t>Muzeum poinformowało Wykonawcę, iż w</w:t>
      </w:r>
      <w:r w:rsidR="00E52B99" w:rsidRPr="001254B1">
        <w:rPr>
          <w:rFonts w:eastAsia="Lucida Sans Unicode"/>
          <w:kern w:val="1"/>
          <w:sz w:val="22"/>
          <w:szCs w:val="22"/>
          <w:shd w:val="clear" w:color="auto" w:fill="FFFFFF"/>
          <w:lang w:eastAsia="en-US"/>
        </w:rPr>
        <w:t xml:space="preserve">arunek będzie spełniony, gdy </w:t>
      </w:r>
      <w:r w:rsidR="00E52B99" w:rsidRPr="001254B1">
        <w:rPr>
          <w:rFonts w:eastAsia="Arial-Black"/>
          <w:kern w:val="1"/>
          <w:sz w:val="22"/>
          <w:szCs w:val="22"/>
          <w:lang w:eastAsia="en-US"/>
        </w:rPr>
        <w:t>Wykonawca wykaże, że posiada doświadczenie zawodowe niezbędne do</w:t>
      </w:r>
      <w:r w:rsidR="00E52B99" w:rsidRPr="001254B1">
        <w:rPr>
          <w:rFonts w:eastAsia="Lucida Sans Unicode"/>
          <w:kern w:val="1"/>
          <w:sz w:val="22"/>
          <w:szCs w:val="22"/>
          <w:shd w:val="clear" w:color="auto" w:fill="FFFFFF"/>
          <w:lang w:eastAsia="en-US"/>
        </w:rPr>
        <w:t xml:space="preserve"> </w:t>
      </w:r>
      <w:r w:rsidR="00E52B99" w:rsidRPr="001254B1">
        <w:rPr>
          <w:rFonts w:eastAsia="Arial-Black"/>
          <w:kern w:val="1"/>
          <w:sz w:val="22"/>
          <w:szCs w:val="22"/>
          <w:lang w:eastAsia="en-US"/>
        </w:rPr>
        <w:t xml:space="preserve">wykonania zamówienia, tj. </w:t>
      </w:r>
      <w:r w:rsidR="00E52B99" w:rsidRPr="001254B1">
        <w:rPr>
          <w:rFonts w:eastAsia="Arial-Black"/>
          <w:bCs/>
          <w:kern w:val="1"/>
          <w:sz w:val="22"/>
          <w:szCs w:val="22"/>
          <w:lang w:eastAsia="en-US"/>
        </w:rPr>
        <w:t>wykonał lub wykonuje w okresie ostatnich trzech lat przed upływem terminu składania ofert, a jeżeli okres prowadzenia działalności jest krótszy - w tym okresie, co najmniej jedną usługę</w:t>
      </w:r>
      <w:r w:rsidR="00E52B99" w:rsidRPr="001254B1">
        <w:rPr>
          <w:rFonts w:eastAsia="Arial-Black"/>
          <w:kern w:val="1"/>
          <w:sz w:val="22"/>
          <w:szCs w:val="22"/>
          <w:lang w:eastAsia="en-US"/>
        </w:rPr>
        <w:t xml:space="preserve"> </w:t>
      </w:r>
      <w:r w:rsidR="00E52B99" w:rsidRPr="001254B1">
        <w:rPr>
          <w:rFonts w:eastAsia="Arial-Black"/>
          <w:bCs/>
          <w:kern w:val="1"/>
          <w:sz w:val="22"/>
          <w:szCs w:val="22"/>
          <w:lang w:eastAsia="en-US"/>
        </w:rPr>
        <w:t>polegającą na dozorowaniu, ochronie obiektów, osób i mienia w obiektach podlegających obowiązkowej ochronie</w:t>
      </w:r>
      <w:r w:rsidR="00E52B99" w:rsidRPr="001254B1">
        <w:rPr>
          <w:rFonts w:eastAsia="Lucida Sans Unicode"/>
          <w:kern w:val="1"/>
          <w:sz w:val="22"/>
          <w:szCs w:val="22"/>
          <w:lang w:eastAsia="en-US"/>
        </w:rPr>
        <w:t xml:space="preserve"> w zakresie ochrony innych ważnych interesów państwa w szczególności muzeów i innych obiektów, w których zgromadzone są dobra kultury narodowej</w:t>
      </w:r>
      <w:r w:rsidR="004D665F" w:rsidRPr="001254B1">
        <w:rPr>
          <w:rFonts w:eastAsia="Arial-Black"/>
          <w:bCs/>
          <w:kern w:val="1"/>
          <w:sz w:val="22"/>
          <w:szCs w:val="22"/>
          <w:lang w:eastAsia="en-US"/>
        </w:rPr>
        <w:t>, na podstawie art.5 ust.2</w:t>
      </w:r>
      <w:r w:rsidR="00E52B99" w:rsidRPr="001254B1">
        <w:rPr>
          <w:rFonts w:eastAsia="Arial-Black"/>
          <w:bCs/>
          <w:kern w:val="1"/>
          <w:sz w:val="22"/>
          <w:szCs w:val="22"/>
          <w:lang w:eastAsia="en-US"/>
        </w:rPr>
        <w:t xml:space="preserve"> pkt 4 lit. c ustawy z dnia 22 sierpnia 1997r. o ochronie osób i mienia/,</w:t>
      </w:r>
      <w:r w:rsidR="00E52B99" w:rsidRPr="001254B1">
        <w:rPr>
          <w:rFonts w:eastAsia="Lucida Sans Unicode"/>
          <w:kern w:val="1"/>
          <w:sz w:val="22"/>
          <w:szCs w:val="22"/>
          <w:lang w:eastAsia="en-US"/>
        </w:rPr>
        <w:t xml:space="preserve"> </w:t>
      </w:r>
      <w:r w:rsidR="00E52B99" w:rsidRPr="001254B1">
        <w:rPr>
          <w:rFonts w:eastAsia="Arial-Black"/>
          <w:bCs/>
          <w:kern w:val="1"/>
          <w:sz w:val="22"/>
          <w:szCs w:val="22"/>
          <w:lang w:eastAsia="en-US"/>
        </w:rPr>
        <w:t xml:space="preserve">której </w:t>
      </w:r>
      <w:proofErr w:type="gramStart"/>
      <w:r w:rsidR="00E52B99" w:rsidRPr="001254B1">
        <w:rPr>
          <w:rFonts w:eastAsia="Arial-Black"/>
          <w:bCs/>
          <w:kern w:val="1"/>
          <w:sz w:val="22"/>
          <w:szCs w:val="22"/>
          <w:lang w:eastAsia="en-US"/>
        </w:rPr>
        <w:t>wartość</w:t>
      </w:r>
      <w:proofErr w:type="gramEnd"/>
      <w:r w:rsidR="00E52B99" w:rsidRPr="001254B1">
        <w:rPr>
          <w:rFonts w:eastAsia="Arial-Black"/>
          <w:bCs/>
          <w:kern w:val="1"/>
          <w:sz w:val="22"/>
          <w:szCs w:val="22"/>
          <w:lang w:eastAsia="en-US"/>
        </w:rPr>
        <w:t xml:space="preserve"> w wymiarze 12 miesięcy była nie mniejsza niż </w:t>
      </w:r>
      <w:r w:rsidR="002E5632" w:rsidRPr="001254B1">
        <w:rPr>
          <w:rFonts w:eastAsia="Arial-Black"/>
          <w:bCs/>
          <w:kern w:val="1"/>
          <w:sz w:val="22"/>
          <w:szCs w:val="22"/>
          <w:lang w:eastAsia="en-US"/>
        </w:rPr>
        <w:t>20</w:t>
      </w:r>
      <w:r w:rsidR="00E52B99" w:rsidRPr="001254B1">
        <w:rPr>
          <w:rFonts w:eastAsia="Arial-Black"/>
          <w:bCs/>
          <w:kern w:val="1"/>
          <w:sz w:val="22"/>
          <w:szCs w:val="22"/>
          <w:lang w:eastAsia="en-US"/>
        </w:rPr>
        <w:t xml:space="preserve">0.000,00 </w:t>
      </w:r>
      <w:proofErr w:type="gramStart"/>
      <w:r w:rsidR="00E52B99" w:rsidRPr="001254B1">
        <w:rPr>
          <w:rFonts w:eastAsia="Arial-Black"/>
          <w:bCs/>
          <w:kern w:val="1"/>
          <w:sz w:val="22"/>
          <w:szCs w:val="22"/>
          <w:lang w:eastAsia="en-US"/>
        </w:rPr>
        <w:t>zł</w:t>
      </w:r>
      <w:proofErr w:type="gramEnd"/>
      <w:r w:rsidR="00E52B99" w:rsidRPr="001254B1">
        <w:rPr>
          <w:rFonts w:eastAsia="Arial-Black"/>
          <w:bCs/>
          <w:kern w:val="1"/>
          <w:sz w:val="22"/>
          <w:szCs w:val="22"/>
          <w:lang w:eastAsia="en-US"/>
        </w:rPr>
        <w:t xml:space="preserve"> brutto każda</w:t>
      </w:r>
      <w:r w:rsidR="00AF101F" w:rsidRPr="001254B1">
        <w:rPr>
          <w:rFonts w:eastAsia="Arial-Black"/>
          <w:bCs/>
          <w:kern w:val="1"/>
          <w:sz w:val="22"/>
          <w:szCs w:val="22"/>
          <w:lang w:eastAsia="en-US"/>
        </w:rPr>
        <w:t>.</w:t>
      </w:r>
    </w:p>
    <w:p w:rsidR="0067202B" w:rsidRPr="001254B1" w:rsidRDefault="0067202B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254B1">
        <w:rPr>
          <w:sz w:val="22"/>
          <w:szCs w:val="22"/>
        </w:rPr>
        <w:t xml:space="preserve">W wyznaczonym </w:t>
      </w:r>
      <w:r w:rsidR="00AF101F" w:rsidRPr="001254B1">
        <w:rPr>
          <w:sz w:val="22"/>
          <w:szCs w:val="22"/>
        </w:rPr>
        <w:t>przez Z</w:t>
      </w:r>
      <w:r w:rsidRPr="001254B1">
        <w:rPr>
          <w:sz w:val="22"/>
          <w:szCs w:val="22"/>
        </w:rPr>
        <w:t xml:space="preserve">amawiającego terminie uzupełnienia dokumentów </w:t>
      </w:r>
      <w:r w:rsidR="00AF101F" w:rsidRPr="001254B1">
        <w:rPr>
          <w:sz w:val="22"/>
          <w:szCs w:val="22"/>
        </w:rPr>
        <w:t>W</w:t>
      </w:r>
      <w:r w:rsidRPr="001254B1">
        <w:rPr>
          <w:sz w:val="22"/>
          <w:szCs w:val="22"/>
        </w:rPr>
        <w:t xml:space="preserve">ykonawca </w:t>
      </w:r>
      <w:r w:rsidR="00AF101F" w:rsidRPr="001254B1">
        <w:rPr>
          <w:sz w:val="22"/>
          <w:szCs w:val="22"/>
        </w:rPr>
        <w:t>nie dostarczył wymaganych dokumentów</w:t>
      </w:r>
      <w:r w:rsidRPr="001254B1">
        <w:rPr>
          <w:sz w:val="22"/>
          <w:szCs w:val="22"/>
        </w:rPr>
        <w:t xml:space="preserve">. Stosownie do treści art. 24 ust. 2 pkt 4 ustawy zamawiający wykluczył wykonawcę z niniejszego postępowania o udzielenie zamówienia, a oferta stosownie do treści art. </w:t>
      </w:r>
      <w:r w:rsidR="00A37F44" w:rsidRPr="001254B1">
        <w:rPr>
          <w:sz w:val="22"/>
          <w:szCs w:val="22"/>
        </w:rPr>
        <w:t>89 ust.1 pkt 5</w:t>
      </w:r>
      <w:r w:rsidRPr="001254B1">
        <w:rPr>
          <w:sz w:val="22"/>
          <w:szCs w:val="22"/>
        </w:rPr>
        <w:t xml:space="preserve"> ustawy została uznana za odrzuconą.</w:t>
      </w:r>
    </w:p>
    <w:p w:rsidR="004D17CF" w:rsidRPr="001254B1" w:rsidRDefault="004D17CF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4D17CF" w:rsidRPr="001254B1" w:rsidRDefault="004D17CF" w:rsidP="004D17CF">
      <w:pPr>
        <w:pStyle w:val="NormalnyWeb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Zamawiający dokonał oceny i porównania złożonych ofert niepodlegających odrzuceniu.</w:t>
      </w:r>
    </w:p>
    <w:p w:rsidR="004D17CF" w:rsidRPr="001254B1" w:rsidRDefault="004D17CF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E12E1" w:rsidRDefault="003E12E1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E12E1" w:rsidRDefault="003E12E1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27275F" w:rsidRDefault="00A37F44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254B1">
        <w:rPr>
          <w:sz w:val="22"/>
          <w:szCs w:val="22"/>
        </w:rPr>
        <w:t>F</w:t>
      </w:r>
      <w:r w:rsidR="004D17CF" w:rsidRPr="001254B1">
        <w:rPr>
          <w:sz w:val="22"/>
          <w:szCs w:val="22"/>
        </w:rPr>
        <w:t>irmą</w:t>
      </w:r>
      <w:r w:rsidR="0027275F" w:rsidRPr="001254B1">
        <w:rPr>
          <w:sz w:val="22"/>
          <w:szCs w:val="22"/>
        </w:rPr>
        <w:t xml:space="preserve"> </w:t>
      </w:r>
      <w:r w:rsidRPr="001254B1">
        <w:rPr>
          <w:sz w:val="22"/>
          <w:szCs w:val="22"/>
        </w:rPr>
        <w:t>która</w:t>
      </w:r>
      <w:proofErr w:type="gramEnd"/>
      <w:r w:rsidRPr="001254B1">
        <w:rPr>
          <w:sz w:val="22"/>
          <w:szCs w:val="22"/>
        </w:rPr>
        <w:t xml:space="preserve"> </w:t>
      </w:r>
      <w:r w:rsidR="0027275F" w:rsidRPr="001254B1">
        <w:rPr>
          <w:sz w:val="22"/>
          <w:szCs w:val="22"/>
        </w:rPr>
        <w:t>spełnia warunki określone w specyfikacji istotnych warunków z</w:t>
      </w:r>
      <w:r w:rsidR="004D17CF" w:rsidRPr="001254B1">
        <w:rPr>
          <w:sz w:val="22"/>
          <w:szCs w:val="22"/>
        </w:rPr>
        <w:t>amówienia i </w:t>
      </w:r>
      <w:r w:rsidR="0027275F" w:rsidRPr="001254B1">
        <w:rPr>
          <w:sz w:val="22"/>
          <w:szCs w:val="22"/>
        </w:rPr>
        <w:t xml:space="preserve">uzyskała </w:t>
      </w:r>
      <w:r w:rsidRPr="001254B1">
        <w:rPr>
          <w:sz w:val="22"/>
          <w:szCs w:val="22"/>
        </w:rPr>
        <w:t>przy kryterium cena – 100% - 1</w:t>
      </w:r>
      <w:r w:rsidR="0027275F" w:rsidRPr="001254B1">
        <w:rPr>
          <w:sz w:val="22"/>
          <w:szCs w:val="22"/>
        </w:rPr>
        <w:t>0 pkt, oferując najniższą cenę</w:t>
      </w:r>
      <w:r w:rsidRPr="001254B1">
        <w:rPr>
          <w:sz w:val="22"/>
          <w:szCs w:val="22"/>
        </w:rPr>
        <w:t xml:space="preserve"> jest</w:t>
      </w:r>
      <w:r w:rsidR="004D17CF" w:rsidRPr="001254B1">
        <w:rPr>
          <w:sz w:val="22"/>
          <w:szCs w:val="22"/>
        </w:rPr>
        <w:t>:</w:t>
      </w:r>
    </w:p>
    <w:p w:rsidR="003E12E1" w:rsidRPr="001254B1" w:rsidRDefault="003E12E1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37F44" w:rsidRPr="001254B1" w:rsidRDefault="00A37F44" w:rsidP="004D17CF">
      <w:pPr>
        <w:ind w:left="142"/>
        <w:jc w:val="both"/>
        <w:rPr>
          <w:sz w:val="22"/>
          <w:szCs w:val="22"/>
        </w:rPr>
      </w:pPr>
      <w:r w:rsidRPr="001254B1">
        <w:rPr>
          <w:sz w:val="22"/>
          <w:szCs w:val="22"/>
        </w:rPr>
        <w:t xml:space="preserve">Agencja Ochrony </w:t>
      </w:r>
    </w:p>
    <w:p w:rsidR="00A37F44" w:rsidRPr="001254B1" w:rsidRDefault="00A37F44" w:rsidP="004D17CF">
      <w:pPr>
        <w:ind w:left="142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Mienia i Usług Detektywistycznych</w:t>
      </w:r>
    </w:p>
    <w:p w:rsidR="00A37F44" w:rsidRPr="001254B1" w:rsidRDefault="00A37F44" w:rsidP="004D17CF">
      <w:pPr>
        <w:ind w:left="142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„TOP SEKRET” Sp. z o.</w:t>
      </w:r>
      <w:proofErr w:type="gramStart"/>
      <w:r w:rsidRPr="001254B1">
        <w:rPr>
          <w:sz w:val="22"/>
          <w:szCs w:val="22"/>
        </w:rPr>
        <w:t>o</w:t>
      </w:r>
      <w:proofErr w:type="gramEnd"/>
      <w:r w:rsidRPr="001254B1">
        <w:rPr>
          <w:sz w:val="22"/>
          <w:szCs w:val="22"/>
        </w:rPr>
        <w:t>.</w:t>
      </w:r>
    </w:p>
    <w:p w:rsidR="00A37F44" w:rsidRPr="001254B1" w:rsidRDefault="00A37F44" w:rsidP="004D17CF">
      <w:pPr>
        <w:ind w:left="142"/>
        <w:jc w:val="both"/>
        <w:rPr>
          <w:sz w:val="22"/>
          <w:szCs w:val="22"/>
        </w:rPr>
      </w:pPr>
      <w:proofErr w:type="gramStart"/>
      <w:r w:rsidRPr="001254B1">
        <w:rPr>
          <w:sz w:val="22"/>
          <w:szCs w:val="22"/>
        </w:rPr>
        <w:t>ul</w:t>
      </w:r>
      <w:proofErr w:type="gramEnd"/>
      <w:r w:rsidRPr="001254B1">
        <w:rPr>
          <w:sz w:val="22"/>
          <w:szCs w:val="22"/>
        </w:rPr>
        <w:t>. Bukowa 15</w:t>
      </w:r>
    </w:p>
    <w:p w:rsidR="00A37F44" w:rsidRPr="001254B1" w:rsidRDefault="00A37F44" w:rsidP="004D17CF">
      <w:pPr>
        <w:ind w:left="142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09-402 Płock</w:t>
      </w:r>
    </w:p>
    <w:p w:rsidR="00A37F44" w:rsidRPr="001254B1" w:rsidRDefault="00A37F44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67202B" w:rsidRPr="001254B1" w:rsidRDefault="006A0F7E" w:rsidP="006A242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254B1">
        <w:rPr>
          <w:sz w:val="22"/>
          <w:szCs w:val="22"/>
        </w:rPr>
        <w:t>Zamawiający zawrze umowę</w:t>
      </w:r>
      <w:r w:rsidR="0067202B" w:rsidRPr="001254B1">
        <w:rPr>
          <w:sz w:val="22"/>
          <w:szCs w:val="22"/>
        </w:rPr>
        <w:t xml:space="preserve"> w sprawie udzielenia zamówienia publicznego </w:t>
      </w:r>
      <w:r w:rsidR="004D17CF" w:rsidRPr="001254B1">
        <w:rPr>
          <w:rStyle w:val="Pogrubienie"/>
          <w:b w:val="0"/>
          <w:sz w:val="22"/>
          <w:szCs w:val="22"/>
        </w:rPr>
        <w:t>z </w:t>
      </w:r>
      <w:r w:rsidR="0067202B" w:rsidRPr="001254B1">
        <w:rPr>
          <w:rStyle w:val="Pogrubienie"/>
          <w:b w:val="0"/>
          <w:sz w:val="22"/>
          <w:szCs w:val="22"/>
        </w:rPr>
        <w:t>wybranym</w:t>
      </w:r>
      <w:r w:rsidR="00096C3E" w:rsidRPr="001254B1">
        <w:rPr>
          <w:rStyle w:val="Pogrubienie"/>
          <w:b w:val="0"/>
          <w:sz w:val="22"/>
          <w:szCs w:val="22"/>
        </w:rPr>
        <w:t xml:space="preserve"> wykonawcą</w:t>
      </w:r>
      <w:r w:rsidR="0067202B" w:rsidRPr="001254B1">
        <w:rPr>
          <w:rStyle w:val="Pogrubienie"/>
          <w:sz w:val="22"/>
          <w:szCs w:val="22"/>
        </w:rPr>
        <w:t xml:space="preserve"> </w:t>
      </w:r>
      <w:r w:rsidR="0067202B" w:rsidRPr="001254B1">
        <w:rPr>
          <w:sz w:val="22"/>
          <w:szCs w:val="22"/>
        </w:rPr>
        <w:t xml:space="preserve">w terminie </w:t>
      </w:r>
      <w:r w:rsidR="00A37F44" w:rsidRPr="001254B1">
        <w:rPr>
          <w:sz w:val="22"/>
          <w:szCs w:val="22"/>
        </w:rPr>
        <w:t xml:space="preserve">zgodnym z </w:t>
      </w:r>
      <w:r w:rsidRPr="001254B1">
        <w:rPr>
          <w:sz w:val="22"/>
          <w:szCs w:val="22"/>
        </w:rPr>
        <w:t xml:space="preserve">art. 94 ust. 1pkt 2 </w:t>
      </w:r>
      <w:proofErr w:type="spellStart"/>
      <w:r w:rsidRPr="001254B1">
        <w:rPr>
          <w:sz w:val="22"/>
          <w:szCs w:val="22"/>
        </w:rPr>
        <w:t>pzp</w:t>
      </w:r>
      <w:proofErr w:type="spellEnd"/>
      <w:r w:rsidRPr="001254B1">
        <w:rPr>
          <w:sz w:val="22"/>
          <w:szCs w:val="22"/>
        </w:rPr>
        <w:t>.</w:t>
      </w:r>
    </w:p>
    <w:p w:rsidR="005E4174" w:rsidRPr="001254B1" w:rsidRDefault="005E4174" w:rsidP="006A242E">
      <w:pPr>
        <w:ind w:firstLine="456"/>
        <w:rPr>
          <w:sz w:val="22"/>
          <w:szCs w:val="22"/>
        </w:rPr>
      </w:pPr>
    </w:p>
    <w:sectPr w:rsidR="005E4174" w:rsidRPr="001254B1" w:rsidSect="006F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lack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4D7"/>
    <w:multiLevelType w:val="hybridMultilevel"/>
    <w:tmpl w:val="9586E4CE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E9C4269"/>
    <w:multiLevelType w:val="multilevel"/>
    <w:tmpl w:val="FCE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65AAD"/>
    <w:multiLevelType w:val="hybridMultilevel"/>
    <w:tmpl w:val="012E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4F7A"/>
    <w:multiLevelType w:val="hybridMultilevel"/>
    <w:tmpl w:val="0AE42FDC"/>
    <w:lvl w:ilvl="0" w:tplc="C41A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B62B77"/>
    <w:multiLevelType w:val="multilevel"/>
    <w:tmpl w:val="3AF2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130BE"/>
    <w:multiLevelType w:val="multilevel"/>
    <w:tmpl w:val="2DD8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D7AA7"/>
    <w:multiLevelType w:val="multilevel"/>
    <w:tmpl w:val="7BE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2325D"/>
    <w:multiLevelType w:val="hybridMultilevel"/>
    <w:tmpl w:val="5900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C6"/>
    <w:rsid w:val="0001023E"/>
    <w:rsid w:val="00025B0F"/>
    <w:rsid w:val="000302F0"/>
    <w:rsid w:val="00037FC3"/>
    <w:rsid w:val="00061068"/>
    <w:rsid w:val="00083804"/>
    <w:rsid w:val="00090506"/>
    <w:rsid w:val="00096C3E"/>
    <w:rsid w:val="000A7225"/>
    <w:rsid w:val="00105F8D"/>
    <w:rsid w:val="0012124F"/>
    <w:rsid w:val="00124A0D"/>
    <w:rsid w:val="001254B1"/>
    <w:rsid w:val="00157A4A"/>
    <w:rsid w:val="001D46A1"/>
    <w:rsid w:val="001F367C"/>
    <w:rsid w:val="00202FD1"/>
    <w:rsid w:val="00246ED3"/>
    <w:rsid w:val="00253E69"/>
    <w:rsid w:val="002718CB"/>
    <w:rsid w:val="0027275F"/>
    <w:rsid w:val="00272C2B"/>
    <w:rsid w:val="0027634B"/>
    <w:rsid w:val="00277779"/>
    <w:rsid w:val="0029738F"/>
    <w:rsid w:val="002A663F"/>
    <w:rsid w:val="002D2B57"/>
    <w:rsid w:val="002E5632"/>
    <w:rsid w:val="002E7978"/>
    <w:rsid w:val="003010DC"/>
    <w:rsid w:val="003038B1"/>
    <w:rsid w:val="003307B0"/>
    <w:rsid w:val="003319D1"/>
    <w:rsid w:val="00341065"/>
    <w:rsid w:val="00352069"/>
    <w:rsid w:val="003C7A70"/>
    <w:rsid w:val="003D5F6A"/>
    <w:rsid w:val="003E12E1"/>
    <w:rsid w:val="003F6ABB"/>
    <w:rsid w:val="003F7E6D"/>
    <w:rsid w:val="00405F88"/>
    <w:rsid w:val="004146CF"/>
    <w:rsid w:val="00421912"/>
    <w:rsid w:val="00440048"/>
    <w:rsid w:val="00444752"/>
    <w:rsid w:val="0045080D"/>
    <w:rsid w:val="00493C31"/>
    <w:rsid w:val="004A432D"/>
    <w:rsid w:val="004B7BAC"/>
    <w:rsid w:val="004D17CF"/>
    <w:rsid w:val="004D4D19"/>
    <w:rsid w:val="004D665F"/>
    <w:rsid w:val="004E5D09"/>
    <w:rsid w:val="00504CBE"/>
    <w:rsid w:val="00551BD3"/>
    <w:rsid w:val="0056253E"/>
    <w:rsid w:val="005A480B"/>
    <w:rsid w:val="005E4174"/>
    <w:rsid w:val="005E77F4"/>
    <w:rsid w:val="005F3045"/>
    <w:rsid w:val="00603531"/>
    <w:rsid w:val="006367B5"/>
    <w:rsid w:val="006569C8"/>
    <w:rsid w:val="00661CC0"/>
    <w:rsid w:val="00671E5D"/>
    <w:rsid w:val="0067202B"/>
    <w:rsid w:val="00697585"/>
    <w:rsid w:val="006A0F7E"/>
    <w:rsid w:val="006A20DB"/>
    <w:rsid w:val="006A242E"/>
    <w:rsid w:val="006A272D"/>
    <w:rsid w:val="006A4C0A"/>
    <w:rsid w:val="006B506C"/>
    <w:rsid w:val="006C4A2C"/>
    <w:rsid w:val="006C4E49"/>
    <w:rsid w:val="006D6342"/>
    <w:rsid w:val="006F296E"/>
    <w:rsid w:val="007253DB"/>
    <w:rsid w:val="00730ED7"/>
    <w:rsid w:val="0073774D"/>
    <w:rsid w:val="0078744A"/>
    <w:rsid w:val="007C73BF"/>
    <w:rsid w:val="007F6CAE"/>
    <w:rsid w:val="008655A8"/>
    <w:rsid w:val="00870E94"/>
    <w:rsid w:val="008A01D5"/>
    <w:rsid w:val="008C07CF"/>
    <w:rsid w:val="008C3A3A"/>
    <w:rsid w:val="008C49C6"/>
    <w:rsid w:val="00912080"/>
    <w:rsid w:val="00945417"/>
    <w:rsid w:val="00975632"/>
    <w:rsid w:val="0098691C"/>
    <w:rsid w:val="00992C2A"/>
    <w:rsid w:val="009C6515"/>
    <w:rsid w:val="009E6E11"/>
    <w:rsid w:val="00A00A2C"/>
    <w:rsid w:val="00A279DD"/>
    <w:rsid w:val="00A328D9"/>
    <w:rsid w:val="00A37F44"/>
    <w:rsid w:val="00A42889"/>
    <w:rsid w:val="00A46472"/>
    <w:rsid w:val="00A71F59"/>
    <w:rsid w:val="00A75ED0"/>
    <w:rsid w:val="00AC07EF"/>
    <w:rsid w:val="00AC68DA"/>
    <w:rsid w:val="00AD2C99"/>
    <w:rsid w:val="00AE4BEC"/>
    <w:rsid w:val="00AF101F"/>
    <w:rsid w:val="00B0099E"/>
    <w:rsid w:val="00B27894"/>
    <w:rsid w:val="00B37E99"/>
    <w:rsid w:val="00B4448A"/>
    <w:rsid w:val="00B850F0"/>
    <w:rsid w:val="00B93EA5"/>
    <w:rsid w:val="00BA1EDC"/>
    <w:rsid w:val="00BC6334"/>
    <w:rsid w:val="00BF6E60"/>
    <w:rsid w:val="00C20231"/>
    <w:rsid w:val="00C246B5"/>
    <w:rsid w:val="00C44B49"/>
    <w:rsid w:val="00C5302D"/>
    <w:rsid w:val="00C54030"/>
    <w:rsid w:val="00C76674"/>
    <w:rsid w:val="00CB2774"/>
    <w:rsid w:val="00CC559B"/>
    <w:rsid w:val="00CD7B19"/>
    <w:rsid w:val="00CF1351"/>
    <w:rsid w:val="00CF13DB"/>
    <w:rsid w:val="00CF68FD"/>
    <w:rsid w:val="00CF6F0B"/>
    <w:rsid w:val="00D24281"/>
    <w:rsid w:val="00D27304"/>
    <w:rsid w:val="00D30DAE"/>
    <w:rsid w:val="00D40F8A"/>
    <w:rsid w:val="00D45C49"/>
    <w:rsid w:val="00D61D06"/>
    <w:rsid w:val="00D65500"/>
    <w:rsid w:val="00D866CD"/>
    <w:rsid w:val="00DB35C6"/>
    <w:rsid w:val="00DC229E"/>
    <w:rsid w:val="00DE5F25"/>
    <w:rsid w:val="00DF2C8F"/>
    <w:rsid w:val="00E0489B"/>
    <w:rsid w:val="00E072E7"/>
    <w:rsid w:val="00E22B48"/>
    <w:rsid w:val="00E371BA"/>
    <w:rsid w:val="00E46EBC"/>
    <w:rsid w:val="00E52B99"/>
    <w:rsid w:val="00E94018"/>
    <w:rsid w:val="00EA48F0"/>
    <w:rsid w:val="00EC0FA5"/>
    <w:rsid w:val="00F00D70"/>
    <w:rsid w:val="00F2697C"/>
    <w:rsid w:val="00F445BF"/>
    <w:rsid w:val="00F44AEA"/>
    <w:rsid w:val="00FC19D4"/>
    <w:rsid w:val="00FD3427"/>
    <w:rsid w:val="00FF0813"/>
    <w:rsid w:val="00FF3B9E"/>
    <w:rsid w:val="00FF483A"/>
    <w:rsid w:val="00FF5E1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3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49C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8C49C6"/>
    <w:pPr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F445BF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ny"/>
    <w:rsid w:val="00E46EBC"/>
    <w:pPr>
      <w:widowControl w:val="0"/>
      <w:tabs>
        <w:tab w:val="left" w:pos="1276"/>
      </w:tabs>
      <w:suppressAutoHyphens/>
      <w:jc w:val="both"/>
    </w:pPr>
    <w:rPr>
      <w:rFonts w:eastAsia="Lucida Sans Unicode" w:cs="Tahoma"/>
      <w:b/>
      <w:smallCaps/>
      <w:color w:val="000000"/>
      <w:sz w:val="20"/>
      <w:szCs w:val="20"/>
      <w:lang w:val="en-GB" w:eastAsia="en-US" w:bidi="en-US"/>
    </w:rPr>
  </w:style>
  <w:style w:type="table" w:styleId="Tabela-Siatka">
    <w:name w:val="Table Grid"/>
    <w:basedOn w:val="Standardowy"/>
    <w:rsid w:val="00E46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7202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72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3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49C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8C49C6"/>
    <w:pPr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F445BF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ny"/>
    <w:rsid w:val="00E46EBC"/>
    <w:pPr>
      <w:widowControl w:val="0"/>
      <w:tabs>
        <w:tab w:val="left" w:pos="1276"/>
      </w:tabs>
      <w:suppressAutoHyphens/>
      <w:jc w:val="both"/>
    </w:pPr>
    <w:rPr>
      <w:rFonts w:eastAsia="Lucida Sans Unicode" w:cs="Tahoma"/>
      <w:b/>
      <w:smallCaps/>
      <w:color w:val="000000"/>
      <w:sz w:val="20"/>
      <w:szCs w:val="20"/>
      <w:lang w:val="en-GB" w:eastAsia="en-US" w:bidi="en-US"/>
    </w:rPr>
  </w:style>
  <w:style w:type="table" w:styleId="Tabela-Siatka">
    <w:name w:val="Table Grid"/>
    <w:basedOn w:val="Standardowy"/>
    <w:rsid w:val="00E46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7202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72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pisma: NJ/     /07</vt:lpstr>
    </vt:vector>
  </TitlesOfParts>
  <Company>Instytut Meteorologii i Gospodarki Wodnej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pisma: NJ/     /07</dc:title>
  <dc:creator>mkajak</dc:creator>
  <cp:lastModifiedBy>muzeum</cp:lastModifiedBy>
  <cp:revision>3</cp:revision>
  <cp:lastPrinted>2012-12-04T12:15:00Z</cp:lastPrinted>
  <dcterms:created xsi:type="dcterms:W3CDTF">2012-12-04T12:02:00Z</dcterms:created>
  <dcterms:modified xsi:type="dcterms:W3CDTF">2012-12-04T12:26:00Z</dcterms:modified>
</cp:coreProperties>
</file>