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D9" w:rsidRDefault="000426D9" w:rsidP="000426D9">
      <w:r>
        <w:t xml:space="preserve">Ogłoszenie nr 561130-N-2018 z dnia 2018-05-22 r. </w:t>
      </w:r>
    </w:p>
    <w:p w:rsidR="000426D9" w:rsidRDefault="000426D9" w:rsidP="000426D9"/>
    <w:p w:rsidR="000426D9" w:rsidRDefault="000426D9" w:rsidP="000426D9">
      <w:r>
        <w:t xml:space="preserve">Muzeum Mazowieckie w Płocku: </w:t>
      </w:r>
      <w:bookmarkStart w:id="0" w:name="_GoBack"/>
      <w:r>
        <w:t>Konserwacja muzealiów prezentujących codzienne życie nadwiślańskich osadników</w:t>
      </w:r>
    </w:p>
    <w:bookmarkEnd w:id="0"/>
    <w:p w:rsidR="000426D9" w:rsidRDefault="000426D9" w:rsidP="000426D9">
      <w:r>
        <w:t>OGŁOSZENIE O ZAMÓWIENIU - Usługi</w:t>
      </w:r>
    </w:p>
    <w:p w:rsidR="000426D9" w:rsidRDefault="000426D9" w:rsidP="000426D9">
      <w:r>
        <w:t>Zamieszczanie ogłoszenia: Zamieszczanie obowiązkowe</w:t>
      </w:r>
    </w:p>
    <w:p w:rsidR="000426D9" w:rsidRDefault="000426D9" w:rsidP="000426D9">
      <w:r>
        <w:t>Ogłoszenie dotyczy: Zamówienia publicznego</w:t>
      </w:r>
    </w:p>
    <w:p w:rsidR="000426D9" w:rsidRDefault="000426D9" w:rsidP="000426D9">
      <w:r>
        <w:t xml:space="preserve">Zamówienie dotyczy projektu lub programu współfinansowanego ze środków Unii Europejskiej </w:t>
      </w:r>
    </w:p>
    <w:p w:rsidR="000426D9" w:rsidRDefault="000426D9" w:rsidP="000426D9">
      <w:r>
        <w:t>Nie</w:t>
      </w:r>
    </w:p>
    <w:p w:rsidR="000426D9" w:rsidRDefault="000426D9" w:rsidP="000426D9"/>
    <w:p w:rsidR="000426D9" w:rsidRDefault="000426D9" w:rsidP="000426D9">
      <w:r>
        <w:t xml:space="preserve">Nazwa projektu lub programu </w:t>
      </w:r>
    </w:p>
    <w:p w:rsidR="000426D9" w:rsidRDefault="000426D9" w:rsidP="000426D9">
      <w:r>
        <w:t>Konserwacja muzealiów prezentujących codzienne życie nadwiślańskich osadników</w:t>
      </w:r>
    </w:p>
    <w:p w:rsidR="000426D9" w:rsidRDefault="000426D9" w:rsidP="000426D9">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26D9" w:rsidRDefault="000426D9" w:rsidP="000426D9">
      <w:r>
        <w:t>Nie</w:t>
      </w:r>
    </w:p>
    <w:p w:rsidR="000426D9" w:rsidRDefault="000426D9" w:rsidP="000426D9"/>
    <w:p w:rsidR="000426D9" w:rsidRDefault="000426D9" w:rsidP="000426D9">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0426D9" w:rsidRDefault="000426D9" w:rsidP="000426D9">
      <w:r>
        <w:t>SEKCJA I: ZAMAWIAJĄCY</w:t>
      </w:r>
    </w:p>
    <w:p w:rsidR="000426D9" w:rsidRDefault="000426D9" w:rsidP="000426D9">
      <w:r>
        <w:t xml:space="preserve">Postępowanie przeprowadza centralny zamawiający </w:t>
      </w:r>
    </w:p>
    <w:p w:rsidR="000426D9" w:rsidRDefault="000426D9" w:rsidP="000426D9">
      <w:r>
        <w:lastRenderedPageBreak/>
        <w:t>Nie</w:t>
      </w:r>
    </w:p>
    <w:p w:rsidR="000426D9" w:rsidRDefault="000426D9" w:rsidP="000426D9">
      <w:r>
        <w:t xml:space="preserve">Postępowanie przeprowadza podmiot, któremu zamawiający powierzył/powierzyli przeprowadzenie postępowania </w:t>
      </w:r>
    </w:p>
    <w:p w:rsidR="000426D9" w:rsidRDefault="000426D9" w:rsidP="000426D9">
      <w:r>
        <w:t>Nie</w:t>
      </w:r>
    </w:p>
    <w:p w:rsidR="000426D9" w:rsidRDefault="000426D9" w:rsidP="000426D9">
      <w:r>
        <w:t xml:space="preserve">Informacje na temat podmiotu któremu zamawiający powierzył/powierzyli prowadzenie postępowania: </w:t>
      </w:r>
    </w:p>
    <w:p w:rsidR="000426D9" w:rsidRDefault="000426D9" w:rsidP="000426D9">
      <w:r>
        <w:t xml:space="preserve">Postępowanie jest przeprowadzane wspólnie przez zamawiających </w:t>
      </w:r>
    </w:p>
    <w:p w:rsidR="000426D9" w:rsidRDefault="000426D9" w:rsidP="000426D9">
      <w:r>
        <w:t>Nie</w:t>
      </w:r>
    </w:p>
    <w:p w:rsidR="000426D9" w:rsidRDefault="000426D9" w:rsidP="000426D9"/>
    <w:p w:rsidR="000426D9" w:rsidRDefault="000426D9" w:rsidP="000426D9">
      <w:r>
        <w:t xml:space="preserve">Jeżeli tak, należy wymienić zamawiających, którzy wspólnie przeprowadzają postępowanie oraz podać adresy ich siedzib, krajowe numery identyfikacyjne oraz osoby do kontaktów wraz z danymi do kontaktów: </w:t>
      </w:r>
    </w:p>
    <w:p w:rsidR="000426D9" w:rsidRDefault="000426D9" w:rsidP="000426D9"/>
    <w:p w:rsidR="000426D9" w:rsidRDefault="000426D9" w:rsidP="000426D9">
      <w:r>
        <w:t xml:space="preserve">Postępowanie jest przeprowadzane wspólnie z zamawiającymi z innych państw członkowskich Unii Europejskiej </w:t>
      </w:r>
    </w:p>
    <w:p w:rsidR="000426D9" w:rsidRDefault="000426D9" w:rsidP="000426D9">
      <w:r>
        <w:t>Nie</w:t>
      </w:r>
    </w:p>
    <w:p w:rsidR="000426D9" w:rsidRDefault="000426D9" w:rsidP="000426D9">
      <w:r>
        <w:t xml:space="preserve">W przypadku przeprowadzania postępowania wspólnie z zamawiającymi z innych państw członkowskich Unii Europejskiej – mające zastosowanie krajowe prawo zamówień publicznych: </w:t>
      </w:r>
    </w:p>
    <w:p w:rsidR="000426D9" w:rsidRDefault="000426D9" w:rsidP="000426D9">
      <w:r>
        <w:t xml:space="preserve">Informacje dodatkowe: </w:t>
      </w:r>
    </w:p>
    <w:p w:rsidR="000426D9" w:rsidRDefault="000426D9" w:rsidP="000426D9">
      <w:r>
        <w:t xml:space="preserve">I. 1) NAZWA I ADRES: Muzeum Mazowieckie w Płocku, krajowy numer identyfikacyjny 28575800000, ul. ul. Tumska  8 , 09-402   Płock, woj. mazowieckie, państwo Polska, tel. 24 364 70 70, e-mail zamowieniapubliczne@muzeumplock.eu, faks 24 364 70 70; 24 262 44 93. </w:t>
      </w:r>
    </w:p>
    <w:p w:rsidR="000426D9" w:rsidRDefault="000426D9" w:rsidP="000426D9">
      <w:r>
        <w:t xml:space="preserve">Adres strony internetowej (URL): www.muzeumplock.eu </w:t>
      </w:r>
    </w:p>
    <w:p w:rsidR="000426D9" w:rsidRDefault="000426D9" w:rsidP="000426D9">
      <w:r>
        <w:t xml:space="preserve">Adres profilu nabywcy: </w:t>
      </w:r>
    </w:p>
    <w:p w:rsidR="000426D9" w:rsidRDefault="000426D9" w:rsidP="000426D9">
      <w:r>
        <w:lastRenderedPageBreak/>
        <w:t>Adres strony internetowej pod którym można uzyskać dostęp do narzędzi i urządzeń lub formatów plików, które nie są ogólnie dostępne</w:t>
      </w:r>
    </w:p>
    <w:p w:rsidR="000426D9" w:rsidRDefault="000426D9" w:rsidP="000426D9">
      <w:r>
        <w:t xml:space="preserve">I. 2) RODZAJ ZAMAWIAJĄCEGO: Inny (proszę określić): </w:t>
      </w:r>
    </w:p>
    <w:p w:rsidR="000426D9" w:rsidRDefault="000426D9" w:rsidP="000426D9">
      <w:r>
        <w:t>Samorządowa instytucja kultury</w:t>
      </w:r>
    </w:p>
    <w:p w:rsidR="000426D9" w:rsidRDefault="000426D9" w:rsidP="000426D9">
      <w:r>
        <w:t>I.3) WSPÓLNE UDZIELANIE ZAMÓWIENIA (jeżeli dotyczy):</w:t>
      </w:r>
    </w:p>
    <w:p w:rsidR="000426D9" w:rsidRDefault="000426D9" w:rsidP="000426D9">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426D9" w:rsidRDefault="000426D9" w:rsidP="000426D9">
      <w:r>
        <w:t xml:space="preserve">I.4) KOMUNIKACJA: </w:t>
      </w:r>
    </w:p>
    <w:p w:rsidR="000426D9" w:rsidRDefault="000426D9" w:rsidP="000426D9">
      <w:r>
        <w:t>Nieograniczony, pełny i bezpośredni dostęp do dokumentów z postępowania można uzyskać pod adresem (URL)</w:t>
      </w:r>
    </w:p>
    <w:p w:rsidR="000426D9" w:rsidRDefault="000426D9" w:rsidP="000426D9">
      <w:r>
        <w:t xml:space="preserve">Nie </w:t>
      </w:r>
    </w:p>
    <w:p w:rsidR="000426D9" w:rsidRDefault="000426D9" w:rsidP="000426D9"/>
    <w:p w:rsidR="000426D9" w:rsidRDefault="000426D9" w:rsidP="000426D9">
      <w:r>
        <w:t>Adres strony internetowej, na której zamieszczona będzie specyfikacja istotnych warunków zamówienia</w:t>
      </w:r>
    </w:p>
    <w:p w:rsidR="000426D9" w:rsidRDefault="000426D9" w:rsidP="000426D9">
      <w:r>
        <w:t xml:space="preserve">Nie </w:t>
      </w:r>
    </w:p>
    <w:p w:rsidR="000426D9" w:rsidRDefault="000426D9" w:rsidP="000426D9">
      <w:r>
        <w:t>http://www.muzeumplock.bip.org.pl/?tree=przetarg</w:t>
      </w:r>
    </w:p>
    <w:p w:rsidR="000426D9" w:rsidRDefault="000426D9" w:rsidP="000426D9"/>
    <w:p w:rsidR="000426D9" w:rsidRDefault="000426D9" w:rsidP="000426D9">
      <w:r>
        <w:t>Dostęp do dokumentów z postępowania jest ograniczony - więcej informacji można uzyskać pod adresem</w:t>
      </w:r>
    </w:p>
    <w:p w:rsidR="000426D9" w:rsidRDefault="000426D9" w:rsidP="000426D9">
      <w:r>
        <w:t xml:space="preserve">Nie </w:t>
      </w:r>
    </w:p>
    <w:p w:rsidR="000426D9" w:rsidRDefault="000426D9" w:rsidP="000426D9"/>
    <w:p w:rsidR="000426D9" w:rsidRDefault="000426D9" w:rsidP="000426D9">
      <w:r>
        <w:lastRenderedPageBreak/>
        <w:t xml:space="preserve">Oferty lub wnioski o dopuszczenie do udziału w postępowaniu należy przesyłać: </w:t>
      </w:r>
    </w:p>
    <w:p w:rsidR="000426D9" w:rsidRDefault="000426D9" w:rsidP="000426D9">
      <w:r>
        <w:t>Elektronicznie</w:t>
      </w:r>
    </w:p>
    <w:p w:rsidR="000426D9" w:rsidRDefault="000426D9" w:rsidP="000426D9">
      <w:r>
        <w:t xml:space="preserve">Nie </w:t>
      </w:r>
    </w:p>
    <w:p w:rsidR="000426D9" w:rsidRDefault="000426D9" w:rsidP="000426D9">
      <w:r>
        <w:t xml:space="preserve">adres </w:t>
      </w:r>
    </w:p>
    <w:p w:rsidR="000426D9" w:rsidRDefault="000426D9" w:rsidP="000426D9"/>
    <w:p w:rsidR="000426D9" w:rsidRDefault="000426D9" w:rsidP="000426D9">
      <w:r>
        <w:t xml:space="preserve">Dopuszczone jest przesłanie ofert lub wniosków o dopuszczenie do udziału w postępowaniu w inny sposób: </w:t>
      </w:r>
    </w:p>
    <w:p w:rsidR="000426D9" w:rsidRDefault="000426D9" w:rsidP="000426D9">
      <w:r>
        <w:t xml:space="preserve">Nie </w:t>
      </w:r>
    </w:p>
    <w:p w:rsidR="000426D9" w:rsidRDefault="000426D9" w:rsidP="000426D9">
      <w:r>
        <w:t xml:space="preserve">Inny sposób: </w:t>
      </w:r>
    </w:p>
    <w:p w:rsidR="000426D9" w:rsidRDefault="000426D9" w:rsidP="000426D9"/>
    <w:p w:rsidR="000426D9" w:rsidRDefault="000426D9" w:rsidP="000426D9">
      <w:r>
        <w:t xml:space="preserve">Wymagane jest przesłanie ofert lub wniosków o dopuszczenie do udziału w postępowaniu w inny sposób: </w:t>
      </w:r>
    </w:p>
    <w:p w:rsidR="000426D9" w:rsidRDefault="000426D9" w:rsidP="000426D9">
      <w:r>
        <w:t xml:space="preserve">Tak </w:t>
      </w:r>
    </w:p>
    <w:p w:rsidR="000426D9" w:rsidRDefault="000426D9" w:rsidP="000426D9">
      <w:r>
        <w:t xml:space="preserve">Inny sposób: </w:t>
      </w:r>
    </w:p>
    <w:p w:rsidR="000426D9" w:rsidRDefault="000426D9" w:rsidP="000426D9">
      <w:r>
        <w:t xml:space="preserve">Oferta musi mieć formę pisemną pod rygorem nieważności. Ofertę składa się za pośrednictwem operatora pocztowego, osobiście lub za pośrednictwem posłańca na adres </w:t>
      </w:r>
    </w:p>
    <w:p w:rsidR="000426D9" w:rsidRDefault="000426D9" w:rsidP="000426D9">
      <w:r>
        <w:t xml:space="preserve">Adres: </w:t>
      </w:r>
    </w:p>
    <w:p w:rsidR="000426D9" w:rsidRDefault="000426D9" w:rsidP="000426D9">
      <w:r>
        <w:t>Muzeum Mazowieckie w Płocku ul. Tumska 8 09-402 Płock, pok. 204B</w:t>
      </w:r>
    </w:p>
    <w:p w:rsidR="000426D9" w:rsidRDefault="000426D9" w:rsidP="000426D9"/>
    <w:p w:rsidR="000426D9" w:rsidRDefault="000426D9" w:rsidP="000426D9">
      <w:r>
        <w:t>Komunikacja elektroniczna wymaga korzystania z narzędzi i urządzeń lub formatów plików, które nie są ogólnie dostępne</w:t>
      </w:r>
    </w:p>
    <w:p w:rsidR="000426D9" w:rsidRDefault="000426D9" w:rsidP="000426D9">
      <w:r>
        <w:lastRenderedPageBreak/>
        <w:t xml:space="preserve">Nie </w:t>
      </w:r>
    </w:p>
    <w:p w:rsidR="000426D9" w:rsidRDefault="000426D9" w:rsidP="000426D9">
      <w:r>
        <w:t xml:space="preserve">Nieograniczony, pełny, bezpośredni i bezpłatny dostęp do tych narzędzi można uzyskać pod adresem: (URL) </w:t>
      </w:r>
    </w:p>
    <w:p w:rsidR="000426D9" w:rsidRDefault="000426D9" w:rsidP="000426D9">
      <w:r>
        <w:t>SEKCJA II: PRZEDMIOT ZAMÓWIENIA</w:t>
      </w:r>
    </w:p>
    <w:p w:rsidR="000426D9" w:rsidRDefault="000426D9" w:rsidP="000426D9"/>
    <w:p w:rsidR="000426D9" w:rsidRDefault="000426D9" w:rsidP="000426D9">
      <w:r>
        <w:t xml:space="preserve">II.1) Nazwa nadana zamówieniu przez zamawiającego: Konserwacja muzealiów prezentujących codzienne życie nadwiślańskich osadników </w:t>
      </w:r>
    </w:p>
    <w:p w:rsidR="000426D9" w:rsidRDefault="000426D9" w:rsidP="000426D9">
      <w:r>
        <w:t xml:space="preserve">Numer referencyjny: Ag-371/1/18 </w:t>
      </w:r>
    </w:p>
    <w:p w:rsidR="000426D9" w:rsidRDefault="000426D9" w:rsidP="000426D9">
      <w:r>
        <w:t xml:space="preserve">Przed wszczęciem postępowania o udzielenie zamówienia przeprowadzono dialog techniczny </w:t>
      </w:r>
    </w:p>
    <w:p w:rsidR="000426D9" w:rsidRDefault="000426D9" w:rsidP="000426D9">
      <w:r>
        <w:t>Nie</w:t>
      </w:r>
    </w:p>
    <w:p w:rsidR="000426D9" w:rsidRDefault="000426D9" w:rsidP="000426D9"/>
    <w:p w:rsidR="000426D9" w:rsidRDefault="000426D9" w:rsidP="000426D9">
      <w:r>
        <w:t xml:space="preserve">II.2) Rodzaj zamówienia: Usługi </w:t>
      </w:r>
    </w:p>
    <w:p w:rsidR="000426D9" w:rsidRDefault="000426D9" w:rsidP="000426D9">
      <w:r>
        <w:t xml:space="preserve">II.3) Informacja o możliwości składania ofert częściowych </w:t>
      </w:r>
    </w:p>
    <w:p w:rsidR="000426D9" w:rsidRDefault="000426D9" w:rsidP="000426D9">
      <w:r>
        <w:t xml:space="preserve">Zamówienie podzielone jest na części: </w:t>
      </w:r>
    </w:p>
    <w:p w:rsidR="000426D9" w:rsidRDefault="000426D9" w:rsidP="000426D9">
      <w:r>
        <w:t xml:space="preserve">Nie </w:t>
      </w:r>
    </w:p>
    <w:p w:rsidR="000426D9" w:rsidRDefault="000426D9" w:rsidP="000426D9">
      <w:r>
        <w:t xml:space="preserve">Oferty lub wnioski o dopuszczenie do udziału w postępowaniu można składać w odniesieniu do: </w:t>
      </w:r>
    </w:p>
    <w:p w:rsidR="000426D9" w:rsidRDefault="000426D9" w:rsidP="000426D9"/>
    <w:p w:rsidR="000426D9" w:rsidRDefault="000426D9" w:rsidP="000426D9">
      <w:r>
        <w:t xml:space="preserve">Zamawiający zastrzega sobie prawo do udzielenia łącznie następujących części lub grup części: </w:t>
      </w:r>
    </w:p>
    <w:p w:rsidR="000426D9" w:rsidRDefault="000426D9" w:rsidP="000426D9"/>
    <w:p w:rsidR="000426D9" w:rsidRDefault="000426D9" w:rsidP="000426D9">
      <w:r>
        <w:t xml:space="preserve">Maksymalna liczba części zamówienia, na które może zostać udzielone zamówienie jednemu wykonawcy: </w:t>
      </w:r>
    </w:p>
    <w:p w:rsidR="000426D9" w:rsidRDefault="000426D9" w:rsidP="000426D9"/>
    <w:p w:rsidR="000426D9" w:rsidRDefault="000426D9" w:rsidP="000426D9"/>
    <w:p w:rsidR="000426D9" w:rsidRDefault="000426D9" w:rsidP="000426D9"/>
    <w:p w:rsidR="000426D9" w:rsidRDefault="000426D9" w:rsidP="000426D9">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1.Wykonanie programu działań konserwatorskich zatwierdzonego przez zamawiającego 2. Odbiór i zwrot przedmiotowych zabytków w siedzibie zamawiającego. 3. Wykonanie fotograficznej i opisowej dokumentacji przeprowadzonych prac (dokumentacja w wersji papierowej oraz w edytowalnej wersji elektronicznej). 4. Przeprowadzenie zabiegów konserwatorskich zgodnie z programem konserwatorskim zaakceptowanym przez Zamawiającego mającym nadać obiektom sprawność techniczną i wartość ekspozycyjną w stopniu odpowiadającym potrzebom praktyki muzealnej, polegających na: a. czyszczeniu wraz z usunięciem śladów korozji b. impregnacji wraz z zabezpieczeniem przed korozją c. uzupełnieniu ubytków d. Scaleniu, wzmocnieniu konstrukcji i uzupełnieniu brakujących jej elementów (wyliczenie przykładowe: plecionki w krzesłach, zawiasy metalowe, wykładki zamków, drzwiczki mebli, mechanizmów) e. usunięcie wtórnych powłok malarskich i uzupełnienie starych, oryginalnych warstw malarskich f. położenie nowych powłok malarskich na meblach z niezachowaną warstwą malatury g. zabezpieczenie przed niszczącą działalnością owadów i mikroorganizmów h. prostowaniu papieru. Konserwacja ma przywrócić eksponatom dobry, bardzo dobry wygląd ekspozycyjny. 5.1.</w:t>
      </w:r>
      <w:r>
        <w:tab/>
        <w:t>Na podstawie art. 29 ust. 4 ustawy Zamawiający wymaga, aby wśród osób bezpośrednio uczestniczących w wykonywaniu zamówienia zatrudniona była na podstawie stosunku pracy (umowy o pracę w rozumieniu przepisów Kodeksu pracy) w wymiarze pełnego wymiaru czasu pracy (pełny etat) co najmniej 1 osoba bezrobotna na podstawie skierowania powiatowego urzędu pracy zgodnie z ustawą z dnia 20 kwietnia 2004 r. o promocji zatrudnienia i instytucjach rynku pracy (tj. Dz. U. z 2015 r., poz. 149) lub na podstawie właściwego dokumentu kierującego bezrobotnych do pracodawcy, wystawionego przez organ zajmujący się realizacją zadań z zakresu rynku pracy określonego w analogicznych przepisach państwa członkowskiego UE lub Europejskiego Obszaru Gospodarczego, w którym Wykonawca ma siedzibę lub miejsce zamieszkania. 5.2. Wykonawca, w przypadku uznania jego oferty za najkorzystniejszą, zobowiązany jest do: 1)</w:t>
      </w:r>
      <w:r>
        <w:tab/>
        <w:t>zatrudnienia, co najmniej 1 osoby bezrobotnej, zgodnie z wymaganiami wskazanymi w ustępie 1 - w terminie nie dłuższym niż 14 dni od daty podpisania umowy. 2)</w:t>
      </w:r>
      <w:r>
        <w:tab/>
        <w:t>przedłożenia zamawiającemu dokumentów związanych z procedurą zatrudnienia, w szczególności zgłoszenia oferty pracy przedstawionej powiatowemu urzędów pracy, odpisu skierowania osoby bezrobotnej przez powiatowy urząd pracy do pracodawcy oraz umowy o pracę z bezrobotnym - w terminie do 21 dni od daty podpisania umowy. 3)</w:t>
      </w:r>
      <w:r>
        <w:tab/>
        <w:t>składanie comiesięcznych oświadczeń o trwającym zatrudnieniu. 5.3.</w:t>
      </w:r>
      <w:r>
        <w:tab/>
        <w:t>Zatrudnienie powinno trwać do końca realizacji przedmiotu umowy. 5.3.1.</w:t>
      </w:r>
      <w:r>
        <w:tab/>
        <w:t xml:space="preserve">W przypadku rozwiązania stosunku pracy przez bezrobotnego lub przez pracodawcę lub wygaśnięcia stosunku pracy, Wykonawca będzie obowiązany do zatrudnienia na to miejsce innego bezrobotnego w terminie do 14 dni od ustania stosunku pracy. W takim przypadku Wykonawca przedłoży Zamawiającemu dokumenty związane z procedurą zatrudnienia, w szczególności zgłoszenie ofert pracy przedstawione powiatowemu urzędowi pracy, odpisy </w:t>
      </w:r>
      <w:r>
        <w:lastRenderedPageBreak/>
        <w:t>skierowań osób bezrobotnych przez powiatowy urząd pracy do pracodawcy oraz umowę o pracę z bezrobotnym w terminie do 21 od dnia rozwiązania poprzedniego stosunku pracy przez bezrobotnego lub przez pracodawcę lub jego wygaśnięcia. 5.4.</w:t>
      </w:r>
      <w:r>
        <w:tab/>
        <w:t>Zamawiający uprawniony będzie do kontroli spełniania przez Wykonawcę wymagań dotyczących zatrudniania ww. osoby na każdym etapie realizacji umowy. Na żądanie Zamawiającego, Wykonawca obowiązany będzie niezwłocznie udokumentować fakt zatrudniania ww. osoby i przedłożyć dokumenty, o które wnioskuje Zamawiający. 5.5.</w:t>
      </w:r>
      <w:r>
        <w:tab/>
        <w:t>W przypadku niezatrudniania na zasadach wskazanych powyżej, w sposób nieprzerwany (z zastrzeżeniem pkt 4.3.1), przy realizacji zamówienia wymaganej przez Zamawiającego jednej osoby bezrobotnej, Wykonawca będzie zobowiązany do zapłacenia zamawiającemu kary umownej, w wysokości określonej w Istotnych postanowieniach umowy, chyba że Wykonawca wykaże, że niezatrudnienie osoby bezrobotnej nastąpiło z przyczyn nieleżących po jego stronie. Za przyczynę nieleżącą po stronie Wykonawcy będzie w szczególności uznany brak osób bezrobotnych zdolnych do wykonania zamówienia na obszarze, w którym jest realizowane zamówienie i w okresie jego realizacji lub odmowa przyjęcia pracy przez skierowane osoby. 5.6.</w:t>
      </w:r>
      <w:r>
        <w:tab/>
        <w:t>Jeżeli niezatrudnienie bezrobotnego w terminie określonym w ust. 4.2 pkt 1 oraz ust. 4.3 pkt 3.1. nastąpiło z przyczyn nieleżących po stronie Wykonawcy, w rozumieniu ust. 25.5, wtedy Zamawiający może zwolnić Wykonawcę z obowiązku zatrudnienia osoby bezrobotnej. 5.7.</w:t>
      </w:r>
      <w:r>
        <w:tab/>
        <w:t>Wymagań dotyczące zatrudnienia przez Wykonawcę lub podwykonawcę na podstawie umowy o pracę osób wykonujących czynności podczas realizacji zamówienia na zgodnie z art. 29 ust. 3a Prawa zamówień publicznych. 5.7.1. Zamawiający określił w opisie przedmiotu zamówieni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późna. zm.). 5.7.2.</w:t>
      </w:r>
      <w:r>
        <w:tab/>
        <w:t>Zamawiający przewidując wymagania, o których mowa powyżej określając: -</w:t>
      </w:r>
      <w:r>
        <w:tab/>
        <w:t>sposób dokumentowania zatrudnienia osób, -</w:t>
      </w:r>
      <w:r>
        <w:tab/>
        <w:t>uprawnienia zamawiającego w zakresie kontroli spełniania przez Wykonawcę wymagań, oraz sankcji z tytułu niespełnienia tych wymagań, - rodzaju czynności niezbędnych do realizacji zamówienia, których dotyczą wymagania zatrudnienia na podstawie umowy o pracę przez Wykonawcę lub podwykonawcę osób wykonujących czynności w trakcie realizacji zamówienia. 5.7.3.</w:t>
      </w:r>
      <w:r>
        <w:tab/>
        <w:t>Zamawiający wymaga, aby czynności polegające na faktycznym wykonywaniu robót konserwatorskich związanych z wykonaniem całego zamówienia o ile nie są (będą) wykonywane przez daną osobę w ramach prowadzonej przez nią działalności gospodarczej były wykonywane przez osoby zatrudnione przez Wykonawcę, podwykonawcę na podstawie umowy o pracę w pełnym wymiarze czasu pracy. 5.7.4.</w:t>
      </w:r>
      <w:r>
        <w:tab/>
        <w:t>Rodzaj czynności (niezbędnych do wykonania zamówienia), co do których wykonania Zamawiający wymaga zatrudnienia na podstawie umowy o pracę przez Wykonawcę lub podwykonawcę osób wykonujących w trakcie realizacji zamówienia: -</w:t>
      </w:r>
      <w:r>
        <w:tab/>
        <w:t>czynności konserwatora zabytków obejmującego cały zakres rzeczowy usługi. 5.7.5.</w:t>
      </w:r>
      <w:r>
        <w:tab/>
        <w:t>Sposób dokumentowania zatrudnienia osób. Zamawiający wymaga: -</w:t>
      </w:r>
      <w:r>
        <w:tab/>
        <w:t>aby Wykonawca najpóźniej w dniu przekazania obiektów dostarczył Zamawiającemu listę z pełnym składem osobowym pracowników obejmujący cały zakres rzeczowy usługi, -</w:t>
      </w:r>
      <w:r>
        <w:tab/>
        <w:t>aby lista była aktualizowana na bieżąco tj. za każdym razem, gdy nastąpi zmiana personalna w składzie zespołu, -</w:t>
      </w:r>
      <w:r>
        <w:tab/>
        <w:t>aby usługi konserwatorskie były wykonywane przez osoby z listy, -</w:t>
      </w:r>
      <w:r>
        <w:tab/>
        <w:t xml:space="preserve">aby wykonawca do wystawionych faktur załączał wykaz osób realizujących cały zakres rzeczowy prac konserwatorskich, które były zatrudnione na podstawie umowy o pracę w rozumieniu przepisów ustawy z dnia 26 czerwca 1974 r. – Kodeks pracy z minimalnym wynagrodzeniem za pracę ustalonym na podstawie art. 2 ust. 3–5 ustawy z dnia 10 października 2002 r. o minimalnym wynagrodzeniu za pracę, przez cały okres realizacji </w:t>
      </w:r>
      <w:r>
        <w:lastRenderedPageBreak/>
        <w:t>przedmiotu zamówienia, (jeżeli była zmiana osób zatrudnionych podać w jakim czasie). 5.7.6.</w:t>
      </w:r>
      <w:r>
        <w:tab/>
        <w:t xml:space="preserve">Uprawnienia Zamawiającego w zakresie kontroli spełniania przez Wykonawcę wymagań, o których mowa w art. 29 ust. 3a ustawy </w:t>
      </w:r>
      <w:proofErr w:type="spellStart"/>
      <w:r>
        <w:t>Pzp</w:t>
      </w:r>
      <w:proofErr w:type="spellEnd"/>
      <w:r>
        <w:t xml:space="preserve">, oraz sankcji z tytułu niespełnienia tych wymagań stosownie do art. 29 ust. 3a ustawy </w:t>
      </w:r>
      <w:proofErr w:type="spellStart"/>
      <w:r>
        <w:t>Pzp</w:t>
      </w:r>
      <w:proofErr w:type="spellEnd"/>
      <w:r>
        <w:t xml:space="preserve"> Zamawiający określił we wzorze umowy. Wykaz muzealiów będących przedmiotem zamówienia: Sprzęty gospodarstwa domowego: 1. MMP/E/8668/1 – beczka – stan zachowania: rozeschnięcie, wypaczenie, uszkodzenia obręczy roślinnych i rdza na metalowej obręczy; wym.: 70x25cm. 2. MMP/E/8668/2 – beczka – stan zachowania: rozeschnięcie, wypaczenie; wym.: 70x25cm. 3. MMP/E/8668/3 – beczka – stan zachowania: rozeschnięcie, wypaczenie, postrzępienie dolnej obręczy; wym.: 70x25cm. 4. MMP/E/8668/4 – beczka – stan zachowania: rozeschnięcie, wypaczenie; wym.: 70x25cm. 5. MMP/E/8702/1 – beczka – stan zachowania: rozeschnięcie, wypaczenie, zabrudzenia, rdza na metalowej obręczy, ślady po </w:t>
      </w:r>
      <w:proofErr w:type="spellStart"/>
      <w:r>
        <w:t>drewnojadach</w:t>
      </w:r>
      <w:proofErr w:type="spellEnd"/>
      <w:r>
        <w:t xml:space="preserve">; wym.: 65x22cm. 6. MMP/E/8702/2 – beczka – stan zachowania: rozeschnięcie, zabrudzenia, wypaczenie, ślady po </w:t>
      </w:r>
      <w:proofErr w:type="spellStart"/>
      <w:r>
        <w:t>drewnojadach</w:t>
      </w:r>
      <w:proofErr w:type="spellEnd"/>
      <w:r>
        <w:t xml:space="preserve">; wym.: 65x22cm. 7. MMP/E/8766 szuflada do suszenia owoców – stan zachowania: zabrudzenia, ślady po </w:t>
      </w:r>
      <w:proofErr w:type="spellStart"/>
      <w:r>
        <w:t>drewnojadach</w:t>
      </w:r>
      <w:proofErr w:type="spellEnd"/>
      <w:r>
        <w:t xml:space="preserve">, ubytki w drewnie, pęknięte listwy; wym.: 46x102,5x5cm. 8. MMP/E/8749 kocioł mosiężny – stan zachowania: zabrudzenia, brak jednego uchwytu; wym.: 51x82cm. 9. MMP/E/8750 kocioł emaliowany – stan zachowania: korozja, niewielkie ślady białej emalii, zabrudzenia, dziura przy krawędzi; wym.: 46x70,5cm. 10. MMP/E/8669 – mieszadło do powideł – stan zachowania: w desce - części mieszającej przy jednym z otworów brak fragmentu drewna, ślady po </w:t>
      </w:r>
      <w:proofErr w:type="spellStart"/>
      <w:r>
        <w:t>drewnojadach</w:t>
      </w:r>
      <w:proofErr w:type="spellEnd"/>
      <w:r>
        <w:t xml:space="preserve">; wym.: 110x50cm. 11. MMP/E/8670 – mieszadło do powideł – stan zachowania: zabrudzenia, spróchnienia, ślady po </w:t>
      </w:r>
      <w:proofErr w:type="spellStart"/>
      <w:r>
        <w:t>drewnojadach</w:t>
      </w:r>
      <w:proofErr w:type="spellEnd"/>
      <w:r>
        <w:t xml:space="preserve">; wym.: 140x60cm. 12. MMP/E/8671 – mieszadło do powideł – stan zachowania: wyłamany kawałek drewna przy części mieszającej; wym.: 142x62cm. 13. MMP/E/8677/1 – strug ciesielski – stan zachowania: brak ostrza roboczego, spękania, rdza, zabrudzenia; wym.: 32x26cm. 14. MMP/E/8677/2 – strug ciesielski – stan zachowania: spękania, brak ostrza roboczego, zabrudzenia; wym.: 40x18,5cm. 15. MMP/E/8722 – maszynka do mielenia – stan zachowania: korozja; wym.: 44x44cm. 16. MMP/E/8672 – masielnica – stan zachowania: brak wymienionych w opisie części, rozeschnięcie, ubytki w drewnie, rdza na obręczach; wym.: 72x22cm. 17. MMP/E/8675 – waga – stan zachowania: zabrudzenia, ślady po </w:t>
      </w:r>
      <w:proofErr w:type="spellStart"/>
      <w:r>
        <w:t>drewnojadach</w:t>
      </w:r>
      <w:proofErr w:type="spellEnd"/>
      <w:r>
        <w:t>; wym.: 67x55cm. 18. MMP/E/8719 patelnia – stan zachowania: korozja, zabrudzenia, ubytki; wym.: 19x46,5cm 19. MMP/E/8718 patelnia – stan zachowania: korozja, ubytki lakieru, zabrudzenie; wym.: 36x75,5cm. 20. MMP/E/8721 garnek – stan zachowania: ubytki emalii, zabrudzenia; wym.: 13x20cm. 21. MMP/E/8701 – garnek – stan zachowania:</w:t>
      </w:r>
      <w:r>
        <w:tab/>
        <w:t xml:space="preserve">korozja, zabrudzenia, ubytki w emalii; wym.: 23x33cm. 22. MMP/E/8720 – garnek – stan zachowania: korozja, zabrudzenia, ubytki w emalii; wym.: 21x26cm. 23. MMP/E/8731 – miska – stan zachowania: deformacja, wgniecenia, zarysowania, zabrudzenia; wym.: 16x62cm. 24. MMP/E/8758 półmisek metalowy emaliowany – stan zachowania: odpryski, obicia, ubytki w emalii, zwłaszcza duże na spodzie; wym.: 4x40,5cm. 25. MMP/E/8724 – naczynie plecione – stan zachowania: ubytki w plecionce, zabrudzenia; wym.:73x90cm. 26. MMP/E/8726 – dzbanek na naftę – stan zachowania: korozja, zabrudzenia; wym.: 54,5x22,5cm. 27. MMP/E/8706 maszyna do szycia – stan zachowania: zabrudzenia, zaplamienia, ślady po </w:t>
      </w:r>
      <w:proofErr w:type="spellStart"/>
      <w:r>
        <w:t>drewnojadach</w:t>
      </w:r>
      <w:proofErr w:type="spellEnd"/>
      <w:r>
        <w:t xml:space="preserve">, korozja na częściach metalowych; wym.: 40x68x100cm. 28. MMP/E/8746 magiel – stan zachowania: kompletny, zabrudzenia, nieliczne ubytki w drewnie, rozeschnięcia, spękania drewna; wym.: 70x92x208cm. 29. MMP/E/8751 kłódka – stan zachowania: korozja, brak klucza; wym.: 6,5x10cm. 30. MMP/E/8754 waga – stan zachowania: korozja, brak dwóch szalek; wym.: 49x20x19cm. 31. MMP/E/8762 </w:t>
      </w:r>
      <w:proofErr w:type="spellStart"/>
      <w:r>
        <w:t>kopańka</w:t>
      </w:r>
      <w:proofErr w:type="spellEnd"/>
      <w:r>
        <w:t xml:space="preserve"> – stan zachowania: zabrudzenia, ślady po </w:t>
      </w:r>
      <w:proofErr w:type="spellStart"/>
      <w:r>
        <w:t>drewnojadach</w:t>
      </w:r>
      <w:proofErr w:type="spellEnd"/>
      <w:r>
        <w:t xml:space="preserve">, ubytki w drewnie; wym.: 60x42x8cm. 32. MMP/E/8763 szatkownica do kapusty – stan zachowania: zabrudzenia, korozja; wym.: 206x54x32cm. 33. MMP/E/8765 stolnica – stan zachowania: zabrudzenia, ślady po </w:t>
      </w:r>
      <w:proofErr w:type="spellStart"/>
      <w:r>
        <w:t>drewnojadach</w:t>
      </w:r>
      <w:proofErr w:type="spellEnd"/>
      <w:r>
        <w:t xml:space="preserve">, ubytki w drewnie; wym.: </w:t>
      </w:r>
      <w:r>
        <w:lastRenderedPageBreak/>
        <w:t xml:space="preserve">78x53x6cm. 34. MMP/E/8768 hak do oprawiania świni – stan zachowania: zabrudzenia, korozja, ślady po </w:t>
      </w:r>
      <w:proofErr w:type="spellStart"/>
      <w:r>
        <w:t>drewnojadach</w:t>
      </w:r>
      <w:proofErr w:type="spellEnd"/>
      <w:r>
        <w:t xml:space="preserve">; wym.: 27x9cm. Wozy, maszyny i narzędzia rolnicze: 35. MMP/E/8700 - wózek dwukółka – stan zachowania: ślady po </w:t>
      </w:r>
      <w:proofErr w:type="spellStart"/>
      <w:r>
        <w:t>drewnojadach</w:t>
      </w:r>
      <w:proofErr w:type="spellEnd"/>
      <w:r>
        <w:t xml:space="preserve">, korozja na częściach metalowych, ubytki w drewnie, utrata stabilności konstrukcji; wym.: 126x185x74x76x60,5 (śr. koła). 36. MMP/E/8704 – wóz „żeleźniak” – stan zachowania: ślady po </w:t>
      </w:r>
      <w:proofErr w:type="spellStart"/>
      <w:r>
        <w:t>drewnojadach</w:t>
      </w:r>
      <w:proofErr w:type="spellEnd"/>
      <w:r>
        <w:t xml:space="preserve">, korozja na częściach metalowych, ubytki w drewnie, utrata stabilności konstrukcji; wym.: 120x820cm. 37. MMP/E/8709 – młocarnia – stan zachowania: brakujące elementy, korozja na częściach metalowych, ubytki w drewnie, zabrudzenia; wym.: 96x164x127cm. 38. MMP/E/8710 – sieczkarnia – stan zachowania: brakujące elementy, korozja na częściach metalowych, ubytki w drewnie, zabrudzenia; wym.: 137x82,5x137x137 (śr. Koła) cm. 39. MMP/E/8727 – brona „kolczatka” – stan zachowania: korozja; wym.: 150cmx3m 40. MMP/E/8728 – pług – stan zachowania: korozja; wym.: 95x138cm. 41. MMP/E/8747 młynek do zboża – stan zachowania: brak korby, zabrudzenia, drobne ubytki w drewnie; wym.: 103x100x70cm. 42. MMP/E/8752 szpadel – stan zachowania: korozja, ułamany trzonek, spróchnienia drewna, zabrudzenia; wym.: 17,5x55cm. 43. MMP/E/8769 waga – stan zachowania: zabrudzenia, korozja, ślady po </w:t>
      </w:r>
      <w:proofErr w:type="spellStart"/>
      <w:r>
        <w:t>drewnojadach</w:t>
      </w:r>
      <w:proofErr w:type="spellEnd"/>
      <w:r>
        <w:t xml:space="preserve">, drobne ubytki w drewnie; wym.: 97x59x52cm. 44. MMP/E/8770 wialnia – stan zachowania: zabrudzenia, korozja, ślady po </w:t>
      </w:r>
      <w:proofErr w:type="spellStart"/>
      <w:r>
        <w:t>drewnojadach</w:t>
      </w:r>
      <w:proofErr w:type="spellEnd"/>
      <w:r>
        <w:t xml:space="preserve">, ubytki w drewnie, współcześnie przerobione elementy; wym.: 124x81x103cm. 45. MMP/E/8761 „sztelwaga” orczyk podwójny – stan zachowania: zabrudzenia, korozja, brak niektórych elementów metalowych, ubytki w drewnie, ślady po </w:t>
      </w:r>
      <w:proofErr w:type="spellStart"/>
      <w:r>
        <w:t>drewnojadach</w:t>
      </w:r>
      <w:proofErr w:type="spellEnd"/>
      <w:r>
        <w:t xml:space="preserve">; wym.: 187x28cm. 46. MMP/E/8767 nóż do cięcia wikliny – stan zachowania: zabrudzenia, korozja, ślady po </w:t>
      </w:r>
      <w:proofErr w:type="spellStart"/>
      <w:r>
        <w:t>drewnojadach</w:t>
      </w:r>
      <w:proofErr w:type="spellEnd"/>
      <w:r>
        <w:t xml:space="preserve">; wym.: 73x11cm. Meble i inne elementy wyposażenia wnętrz: 47. MMP/E/8783 szafa ubraniowa – stan zachowania: brak listew dekoracyjnych, brak szyldów, wykładek przy szyldach, brak zamków, zarysowania, zabrudzenia; wym.: 50x123x183cm. 48. MMP/E/8711 szafa ubraniowa – stan zachowania: luźna konstrukcja, ubytki; wym.: 44x117x176cm. 49. MMP/E/8712 szafa ubraniowa – stan zachowania: przetarcia, ubytek w zamku, wypaczenie, ubytki; wym.: 43,5x90,5x182cm. 50. MMP/E/8753 komoda – stan zachowania: ślady po </w:t>
      </w:r>
      <w:proofErr w:type="spellStart"/>
      <w:r>
        <w:t>drewnojadach</w:t>
      </w:r>
      <w:proofErr w:type="spellEnd"/>
      <w:r>
        <w:t>, zabrudzenia, ubytki w drewnie; wym.: 96x95x48cm. 51. MMP/E/8699</w:t>
      </w:r>
      <w:r>
        <w:tab/>
        <w:t xml:space="preserve">kredens kuchenny – stan zachowania: ubytki w drewnie, ślady po </w:t>
      </w:r>
      <w:proofErr w:type="spellStart"/>
      <w:r>
        <w:t>drewnojadach</w:t>
      </w:r>
      <w:proofErr w:type="spellEnd"/>
      <w:r>
        <w:t xml:space="preserve">, spróchnienia, przemalowania, pęknięte szyby w górnej części kredensu, brak wykładek przy zamkach, brak kluczy; wym.: 27x132x182cm. 52. MMP/E/8688 kredens – stan zachowania: •spróchnienia drewna, zacieki, ślady po </w:t>
      </w:r>
      <w:proofErr w:type="spellStart"/>
      <w:r>
        <w:t>drewnojadach</w:t>
      </w:r>
      <w:proofErr w:type="spellEnd"/>
      <w:r>
        <w:t xml:space="preserve">, brak jednej szyby w górnej części kredensu, brak drzwiczek w dolnej części kredensu, zabrudzenia, ubytki w drewnie, brak klucza do zamka; wym.: 34x105x176cm. 53. MMP/E/8755 Kredens kuchenny – stan zachowania: przemalowany, ubytki w drewnie, ślady po </w:t>
      </w:r>
      <w:proofErr w:type="spellStart"/>
      <w:r>
        <w:t>drewnojadach</w:t>
      </w:r>
      <w:proofErr w:type="spellEnd"/>
      <w:r>
        <w:t xml:space="preserve">, zabrudzenia, ubytki w elementach metalowych, częściach mechanicznych zamka; wym.: 178x118x45cm. 54. MMP/E/8687 stół kuchenny – stan zachowania: przemalowania, niekompletne wykładki przy zamkach, spróchnienia drewna, ślady po </w:t>
      </w:r>
      <w:proofErr w:type="spellStart"/>
      <w:r>
        <w:t>drewnojadach</w:t>
      </w:r>
      <w:proofErr w:type="spellEnd"/>
      <w:r>
        <w:t xml:space="preserve">, ubytki w drewnie, zabrudzenia, zaplamienia, brak kluczy; wym.: 72x70x101cm. 55. MMP/E/8703 stół kuchenny – stan zachowania: przemalowania, zabrudzenia, zaplamienia, ubytki w drewnie, ślady po </w:t>
      </w:r>
      <w:proofErr w:type="spellStart"/>
      <w:r>
        <w:t>drewnojadach</w:t>
      </w:r>
      <w:proofErr w:type="spellEnd"/>
      <w:r>
        <w:t xml:space="preserve">, brak wykładek przy zamkach i kluczy; wym.: 74x68x102cm. 56. MMP/E/8689 stolik – stan zachowania: zabrudzenia, zaplamienia, ubytki w drewnie, ślady po </w:t>
      </w:r>
      <w:proofErr w:type="spellStart"/>
      <w:r>
        <w:t>drewnojadach</w:t>
      </w:r>
      <w:proofErr w:type="spellEnd"/>
      <w:r>
        <w:t xml:space="preserve">, brak szuflady; wym.: 64x55x74cm. 57. MMP/E/8695 stolik – stan zachowania: zabrudzenia, zaplamienia, ubytki w drewnie, ślady po </w:t>
      </w:r>
      <w:proofErr w:type="spellStart"/>
      <w:r>
        <w:t>drewnojadach</w:t>
      </w:r>
      <w:proofErr w:type="spellEnd"/>
      <w:r>
        <w:t xml:space="preserve">, brak wykładki zamka, zamka i klucza; wym.: 56,5x66x75,5cm. 58. MMP/E/8692 stół – stan zachowania: zabrudzenia, zaplamienia, ubytki w drewnie, ślady po </w:t>
      </w:r>
      <w:proofErr w:type="spellStart"/>
      <w:r>
        <w:t>drewnojadach</w:t>
      </w:r>
      <w:proofErr w:type="spellEnd"/>
      <w:r>
        <w:t>, otarcia i zarysowania; wym.: 76x78x107cm.</w:t>
      </w:r>
      <w:r>
        <w:tab/>
        <w:t xml:space="preserve">59. MMP/E/8693 komoda – stan zachowania: zabrudzenia, zaplamienia, ubytki w drewnie, ślady po </w:t>
      </w:r>
      <w:proofErr w:type="spellStart"/>
      <w:r>
        <w:t>drewnojadach</w:t>
      </w:r>
      <w:proofErr w:type="spellEnd"/>
      <w:r>
        <w:t xml:space="preserve">, otarcia i zarysowania; wym.: 86x51x105,5cm. 60. MMP/E/8694 łóżko – stan zachowania: zabrudzenia, zaplamienia, ubytki w drewnie, ślady po </w:t>
      </w:r>
      <w:proofErr w:type="spellStart"/>
      <w:r>
        <w:t>drewnojadach</w:t>
      </w:r>
      <w:proofErr w:type="spellEnd"/>
      <w:r>
        <w:t xml:space="preserve">, otarcia i </w:t>
      </w:r>
      <w:r>
        <w:lastRenderedPageBreak/>
        <w:t xml:space="preserve">zarysowania; wym.: 90x103x180cm. 61. MMP/E/8674 łóżko – stan zachowania: brak jednego boku, spróchnienia, spękania drewna, zabrudzenia, ślady po </w:t>
      </w:r>
      <w:proofErr w:type="spellStart"/>
      <w:r>
        <w:t>drewnojadach</w:t>
      </w:r>
      <w:proofErr w:type="spellEnd"/>
      <w:r>
        <w:t xml:space="preserve">; wym.: 185x110x96cm. 62. MMP/E/8759 łóżko – stan zachowania: zabrudzenia, ślady po </w:t>
      </w:r>
      <w:proofErr w:type="spellStart"/>
      <w:r>
        <w:t>drewnojadach</w:t>
      </w:r>
      <w:proofErr w:type="spellEnd"/>
      <w:r>
        <w:t xml:space="preserve">, ubytki w drewnie, przemalowania; wym.: 104x92x175cm. 63. MMP/E/8760 łóżko – stan zachowania: zabrudzenia, ślady po </w:t>
      </w:r>
      <w:proofErr w:type="spellStart"/>
      <w:r>
        <w:t>drewnojadach</w:t>
      </w:r>
      <w:proofErr w:type="spellEnd"/>
      <w:r>
        <w:t xml:space="preserve">, ubytki w drewnie, przemalowania; wym.: 102x93x185cm. 64. MMP/E/8698 krzesło – stan zachowania: przemalowania, zabrudzenia, zaplamienia, ubytki w plecionce na siedzisku, ubytki w drewnie, ślady po </w:t>
      </w:r>
      <w:proofErr w:type="spellStart"/>
      <w:r>
        <w:t>drewnojadach</w:t>
      </w:r>
      <w:proofErr w:type="spellEnd"/>
      <w:r>
        <w:t xml:space="preserve">, spróchnienia i pęknięcia drewna; wym.: 39x48x79cm. 65. MMP/E/8725 krzesło – stan zachowania: przemalowania, zniszczone siedzisko, zabrudzenia, zaplamienia, ubytki w drewnie, pęknięcia, ślady po </w:t>
      </w:r>
      <w:proofErr w:type="spellStart"/>
      <w:r>
        <w:t>drewnojadach</w:t>
      </w:r>
      <w:proofErr w:type="spellEnd"/>
      <w:r>
        <w:t xml:space="preserve">; wym.: 38,5x46,5x78cm. 66. MMP/E/8673 krzesło – stan zachowania: zniszczone siedzisko, wytarta malatura na górnej desce oparcia i w innych miejscach krzesła, zabrudzenia, zaplamienia; wym.: 85x43x40cm. 67. MMP/E/8756 krzesło – stan zachowania: zabrudzenia, ślady po </w:t>
      </w:r>
      <w:proofErr w:type="spellStart"/>
      <w:r>
        <w:t>drewnojadach</w:t>
      </w:r>
      <w:proofErr w:type="spellEnd"/>
      <w:r>
        <w:t xml:space="preserve">, ubytki w drewnie, brak siedziska; wym.: 48x81x46,5cm. 68. MMP/E/8757 krzesło – stan zachowania: zabrudzenia, ślady po </w:t>
      </w:r>
      <w:proofErr w:type="spellStart"/>
      <w:r>
        <w:t>drewnojadach</w:t>
      </w:r>
      <w:proofErr w:type="spellEnd"/>
      <w:r>
        <w:t xml:space="preserve">, ubytki w drewnie i malaturze; wym.: 45x74x45cm. 69. MMP/E/8690 skrzynia </w:t>
      </w:r>
      <w:proofErr w:type="spellStart"/>
      <w:r>
        <w:t>wianna</w:t>
      </w:r>
      <w:proofErr w:type="spellEnd"/>
      <w:r>
        <w:t xml:space="preserve"> – stan zachowania: zabrudzenia, zaplamienia, ubytki w drewnie i malaturze, ślady po </w:t>
      </w:r>
      <w:proofErr w:type="spellStart"/>
      <w:r>
        <w:t>drewnojadach</w:t>
      </w:r>
      <w:proofErr w:type="spellEnd"/>
      <w:r>
        <w:t xml:space="preserve">; wym.: 60x63,5x124cm. 70. MMP/E/8696 skrzynia </w:t>
      </w:r>
      <w:proofErr w:type="spellStart"/>
      <w:r>
        <w:t>wianna</w:t>
      </w:r>
      <w:proofErr w:type="spellEnd"/>
      <w:r>
        <w:t xml:space="preserve"> – stan zachowania: zabrudzenia, zaplamienia, ubytki w drewnie i malaturze, ślady po </w:t>
      </w:r>
      <w:proofErr w:type="spellStart"/>
      <w:r>
        <w:t>drewnojadach</w:t>
      </w:r>
      <w:proofErr w:type="spellEnd"/>
      <w:r>
        <w:t xml:space="preserve">; wym.: 59x61x109cm. 71. MMP/E/8707 skrzynia </w:t>
      </w:r>
      <w:proofErr w:type="spellStart"/>
      <w:r>
        <w:t>wianna</w:t>
      </w:r>
      <w:proofErr w:type="spellEnd"/>
      <w:r>
        <w:t xml:space="preserve"> – stan zachowania: zabrudzenia, zaplamienia, ubytki w drewnie i malaturze, ślady po </w:t>
      </w:r>
      <w:proofErr w:type="spellStart"/>
      <w:r>
        <w:t>drewnojadach</w:t>
      </w:r>
      <w:proofErr w:type="spellEnd"/>
      <w:r>
        <w:t xml:space="preserve">, spróchnienie i zagrzybienie struktury drewnianej, brak klucza; wym.: 60x67x119cm. 72. MMP/E/8729 skrzynia – stan zachowania: zabrudzenia, zaplamienia, ubytki w drewnie i malaturze, ślady po </w:t>
      </w:r>
      <w:proofErr w:type="spellStart"/>
      <w:r>
        <w:t>drewnojadach</w:t>
      </w:r>
      <w:proofErr w:type="spellEnd"/>
      <w:r>
        <w:t xml:space="preserve">, spróchnienie drewna, zarysowania, brak klucza; 63x66x126cm. 73. MMP/E/8697 kufer podróżny – stan zachowania: zabrudzenia, zaplamienia, ubytki w drewnie, ślady po </w:t>
      </w:r>
      <w:proofErr w:type="spellStart"/>
      <w:r>
        <w:t>drewnojadach</w:t>
      </w:r>
      <w:proofErr w:type="spellEnd"/>
      <w:r>
        <w:t xml:space="preserve">, zarysowania.; wym.: 23x37x55cm. 74. MMP/E/8723 walizka podróżna – stan zachowania: zabrudzenia, zaplamienia, ubytki w drewnie i malaturze, ślady po </w:t>
      </w:r>
      <w:proofErr w:type="spellStart"/>
      <w:r>
        <w:t>drewnojadach</w:t>
      </w:r>
      <w:proofErr w:type="spellEnd"/>
      <w:r>
        <w:t xml:space="preserve">, zarysowania; wym.: 24x35x64cm. 75. MMP/E/8691 zegar ścienny – stan zachowania: brak elementów, zabrudzenia, zaplamienia, ślady po </w:t>
      </w:r>
      <w:proofErr w:type="spellStart"/>
      <w:r>
        <w:t>drewnojadach</w:t>
      </w:r>
      <w:proofErr w:type="spellEnd"/>
      <w:r>
        <w:t xml:space="preserve">, ubytki w drewnie; wym.: 13x35,5x72cm. 76. MMP/E/8730 lustro – stan zachowania: zabrudzenia, zaplamienia, ślady po </w:t>
      </w:r>
      <w:proofErr w:type="spellStart"/>
      <w:r>
        <w:t>drewnojadach</w:t>
      </w:r>
      <w:proofErr w:type="spellEnd"/>
      <w:r>
        <w:t xml:space="preserve">, ubytki w drewnie, spękania drewna; wym.: 76,5x109,5cm. 77. MMP/E/8676 fotografia z pogrzebu, Nowy Wiączemin, „JUN 27 1911” – stan zachowania: zażółcenia/ zaplamienia passe-partout, zabrudzenia/przebarwienia fotografii, korozja na gwoździach, szczątkowo zachowana farba na ramce, ślady po </w:t>
      </w:r>
      <w:proofErr w:type="spellStart"/>
      <w:r>
        <w:t>drewnojadach</w:t>
      </w:r>
      <w:proofErr w:type="spellEnd"/>
      <w:r>
        <w:t xml:space="preserve">, pofalowane/wygięte karton zabezpieczający tył fotografii; wym.: 26x21,5cm. 78. MMP/E/8771 obraz Matka Boska – stan zachowania: zabrudzenia, ubytki w ramie; wym.: 49x65cm. 79. MMP/E/8772 obraz Pan Jezus – stan zachowania: zabrudzenia, ubytki w ramie; wym.: 50,5x64cm. 80. MMP/E/8764 liczydło szkolne – stan zachowania: zabrudzenia, korozja; wym.: 47x26x5,5cm. </w:t>
      </w:r>
    </w:p>
    <w:p w:rsidR="000426D9" w:rsidRDefault="000426D9" w:rsidP="000426D9"/>
    <w:p w:rsidR="000426D9" w:rsidRDefault="000426D9" w:rsidP="000426D9">
      <w:r>
        <w:t xml:space="preserve">II.5) Główny kod CPV: 50800000-3 </w:t>
      </w:r>
    </w:p>
    <w:p w:rsidR="000426D9" w:rsidRDefault="000426D9" w:rsidP="000426D9">
      <w:r>
        <w:t xml:space="preserve">Dodatkowe kody CPV: </w:t>
      </w:r>
    </w:p>
    <w:p w:rsidR="000426D9" w:rsidRDefault="000426D9" w:rsidP="000426D9"/>
    <w:p w:rsidR="000426D9" w:rsidRDefault="000426D9" w:rsidP="000426D9"/>
    <w:p w:rsidR="000426D9" w:rsidRDefault="000426D9" w:rsidP="000426D9">
      <w:r>
        <w:t xml:space="preserve">II.6) Całkowita wartość zamówienia (jeżeli zamawiający podaje informacje o wartości zamówienia): </w:t>
      </w:r>
    </w:p>
    <w:p w:rsidR="000426D9" w:rsidRDefault="000426D9" w:rsidP="000426D9">
      <w:r>
        <w:t xml:space="preserve">Wartość bez VAT: </w:t>
      </w:r>
    </w:p>
    <w:p w:rsidR="000426D9" w:rsidRDefault="000426D9" w:rsidP="000426D9">
      <w:r>
        <w:t xml:space="preserve">Waluta: </w:t>
      </w:r>
    </w:p>
    <w:p w:rsidR="000426D9" w:rsidRDefault="000426D9" w:rsidP="000426D9"/>
    <w:p w:rsidR="000426D9" w:rsidRDefault="000426D9" w:rsidP="000426D9">
      <w:r>
        <w:t>(w przypadku umów ramowych lub dynamicznego systemu zakupów – szacunkowa całkowita maksymalna wartość w całym okresie obowiązywania umowy ramowej lub dynamicznego systemu zakupów)</w:t>
      </w:r>
    </w:p>
    <w:p w:rsidR="000426D9" w:rsidRDefault="000426D9" w:rsidP="000426D9"/>
    <w:p w:rsidR="000426D9" w:rsidRDefault="000426D9" w:rsidP="000426D9">
      <w:r>
        <w:t xml:space="preserve">II.7) Czy przewiduje się udzielenie zamówień, o których mowa w art. 67 ust. 1 pkt 6 i 7 lub w art. 134 ust. 6 pkt 3 ustawy </w:t>
      </w:r>
      <w:proofErr w:type="spellStart"/>
      <w:r>
        <w:t>Pzp</w:t>
      </w:r>
      <w:proofErr w:type="spellEnd"/>
      <w:r>
        <w:t xml:space="preserve">: Nie </w:t>
      </w:r>
    </w:p>
    <w:p w:rsidR="000426D9" w:rsidRDefault="000426D9" w:rsidP="000426D9">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p>
    <w:p w:rsidR="000426D9" w:rsidRDefault="000426D9" w:rsidP="000426D9">
      <w:r>
        <w:t xml:space="preserve">II.8) Okres, w którym realizowane będzie zamówienie lub okres, na który została zawarta umowa ramowa lub okres, na który został ustanowiony dynamiczny system zakupów: </w:t>
      </w:r>
    </w:p>
    <w:p w:rsidR="000426D9" w:rsidRDefault="000426D9" w:rsidP="000426D9">
      <w:r>
        <w:t xml:space="preserve">miesiącach:    lub dniach: </w:t>
      </w:r>
    </w:p>
    <w:p w:rsidR="000426D9" w:rsidRDefault="000426D9" w:rsidP="000426D9">
      <w:r>
        <w:t xml:space="preserve">lub </w:t>
      </w:r>
    </w:p>
    <w:p w:rsidR="000426D9" w:rsidRDefault="000426D9" w:rsidP="000426D9">
      <w:r>
        <w:t xml:space="preserve">data rozpoczęcia:   lub zakończenia: 2018-11-23 </w:t>
      </w:r>
    </w:p>
    <w:p w:rsidR="000426D9" w:rsidRDefault="000426D9" w:rsidP="000426D9"/>
    <w:p w:rsidR="000426D9" w:rsidRDefault="000426D9" w:rsidP="000426D9">
      <w:r>
        <w:t>II.9) Informacje dodatkowe:</w:t>
      </w:r>
    </w:p>
    <w:p w:rsidR="000426D9" w:rsidRDefault="000426D9" w:rsidP="000426D9">
      <w:r>
        <w:t>SEKCJA III: INFORMACJE O CHARAKTERZE PRAWNYM, EKONOMICZNYM, FINANSOWYM I TECHNICZNYM</w:t>
      </w:r>
    </w:p>
    <w:p w:rsidR="000426D9" w:rsidRDefault="000426D9" w:rsidP="000426D9">
      <w:r>
        <w:lastRenderedPageBreak/>
        <w:t xml:space="preserve">III.1) WARUNKI UDZIAŁU W POSTĘPOWANIU </w:t>
      </w:r>
    </w:p>
    <w:p w:rsidR="000426D9" w:rsidRDefault="000426D9" w:rsidP="000426D9">
      <w:r>
        <w:t xml:space="preserve">III.1.1) Kompetencje lub uprawnienia do prowadzenia określonej działalności zawodowej, o ile wynika to z odrębnych przepisów </w:t>
      </w:r>
    </w:p>
    <w:p w:rsidR="000426D9" w:rsidRDefault="000426D9" w:rsidP="000426D9">
      <w:r>
        <w:t xml:space="preserve">Określenie warunków: Kompetencje lub uprawnienia do prowadzenia określonej działalności zawodowej, o ile wynika to z odrębnych przepisów. </w:t>
      </w:r>
    </w:p>
    <w:p w:rsidR="000426D9" w:rsidRDefault="000426D9" w:rsidP="000426D9">
      <w:r>
        <w:t xml:space="preserve">Informacje dodatkowe </w:t>
      </w:r>
    </w:p>
    <w:p w:rsidR="000426D9" w:rsidRDefault="000426D9" w:rsidP="000426D9">
      <w:r>
        <w:t xml:space="preserve">III.1.2) Sytuacja finansowa lub ekonomiczna </w:t>
      </w:r>
    </w:p>
    <w:p w:rsidR="000426D9" w:rsidRDefault="000426D9" w:rsidP="000426D9">
      <w:r>
        <w:t xml:space="preserve">Określenie warunków: Warunek zostanie spełniony, jeżeli Wykonawca wykaże, że: - posiadają ubezpieczenie OC z tytułu prowadzonej działalności gospodarczej na kwotę nie mniejszą niż 180.000 zł. </w:t>
      </w:r>
    </w:p>
    <w:p w:rsidR="000426D9" w:rsidRDefault="000426D9" w:rsidP="000426D9">
      <w:r>
        <w:t xml:space="preserve">Informacje dodatkowe </w:t>
      </w:r>
    </w:p>
    <w:p w:rsidR="000426D9" w:rsidRDefault="000426D9" w:rsidP="000426D9">
      <w:r>
        <w:t xml:space="preserve">III.1.3) Zdolność techniczna lub zawodowa </w:t>
      </w:r>
    </w:p>
    <w:p w:rsidR="000426D9" w:rsidRDefault="000426D9" w:rsidP="000426D9">
      <w:r>
        <w:t>Określenie warunków: Warunek zostanie spełniony, jeżeli Wykonawca wykaże, że: a)</w:t>
      </w:r>
      <w:r>
        <w:tab/>
        <w:t>Wykonawca wykaże wykonanie, (a w przypadku świadczeń okresowych lub ciągłych również wykonywanie) w okresie ostatnich 3 lat przed upływem terminu składania ofert, a jeżeli okres prowadzenia działalności jest krótszy w tym okresie, - co najmniej 1 zadania o wartości minimalnej 30 000,00 zł brutto, lub 2 zadań o wartości łącznej 30.000,00 zł brutto, odpowiadające swoim rodzajem usługom stanowiącym przedmiot zamówienia tj. polegające na konserwacji zabytków w tym również zabytków kultury ludowej. Do wykazu należy załączyć dokumenty potwierdzające, że usługi te zostały wykonane należycie. b)</w:t>
      </w:r>
      <w:r>
        <w:tab/>
        <w:t>Wykonawca dysponuje osobami zdolnymi do wykonania zamówienia, które są wyznaczone przez Wykonawcę do realizacji zamówienia, tj.: – konserwator - Kierunek Konserwacja i Restauracja Dzieł Sztuki, posiadający tytuł zawodowy magistra uzyskany po ukończeniu studiów wyższych w specjalności w zakresie konserwacji zabytków, którego program obejmował konserwację drewna oraz odbyła po ukończeniu tych studiów, co najmniej 12-miesięczną, praktykę zawodową w zakresie konserwacji lub badania zabytków wpisanych do rejestru zabytków (zgodnie z § 22 ust 1 rozporządzenia Ministra Kultury i Dziedzictwa Narodowego z dnia 27.07.2011r. w sprawie prowadzenia prac konserwatorskich, prac restauratorskich, robót budowlanych, badań konserwatorskich, badań architektonicznych i innych działań przy zabytku wpisanym do rejestru zabytków oraz badań archeologicznych (</w:t>
      </w:r>
      <w:proofErr w:type="spellStart"/>
      <w:r>
        <w:t>Dz.U</w:t>
      </w:r>
      <w:proofErr w:type="spellEnd"/>
      <w:r>
        <w:t xml:space="preserve">. Nr 165, poz.987). – konserwator - Kierunek Konserwacja i Restauracja Dzieł Sztuki, posiadający tytuł zawodowy magistra uzyskany po ukończeniu studiów wyższych w specjalności w zakresie konserwacji zabytków, którego program obejmował konserwację papieru oraz odbyła po ukończeniu tych studiów, co najmniej 12-miesięczną, praktykę zawodową w zakresie konserwacji lub badania zabytków wpisanych do rejestru zabytków (zgodnie z § 22 ust 1 rozporządzenia Ministra Kultury i Dziedzictwa Narodowego z dnia 27.07.2011r. w sprawie prowadzenia prac konserwatorskich, prac restauratorskich, robót budowlanych, badań konserwatorskich, badań architektonicznych i innych działań przy zabytku wpisanym do </w:t>
      </w:r>
      <w:r>
        <w:lastRenderedPageBreak/>
        <w:t>rejestru zabytków oraz badań archeologicznych (</w:t>
      </w:r>
      <w:proofErr w:type="spellStart"/>
      <w:r>
        <w:t>Dz.U</w:t>
      </w:r>
      <w:proofErr w:type="spellEnd"/>
      <w:r>
        <w:t>. Nr 165, poz.987). -– konserwator - Kierunek Konserwacja i Restauracja Dzieł Sztuki, posiadający tytuł zawodowy magistra uzyskany po ukończeniu studiów wyższych w specjalności w zakresie konserwacji zabytków, którego program obejmował konserwację metalu oraz odbyła po ukończeniu tych studiów, co najmniej 12-miesięczną, praktykę zawodową w zakresie konserwacji lub badania zabytków wpisanych do rejestru zabytków (zgodnie z § 22 ust 1 rozporządzenia Ministra Kultury i Dziedzictwa Narodowego z dnia 27.07.2011r. w sprawie prowadzenia prac konserwatorskich, prac restauratorskich, robót budowlanych, badań konserwatorskich, badań architektonicznych i innych działań przy zabytku wpisanym do rejestru zabytków oraz badań archeologicznych (</w:t>
      </w:r>
      <w:proofErr w:type="spellStart"/>
      <w:r>
        <w:t>Dz.U</w:t>
      </w:r>
      <w:proofErr w:type="spellEnd"/>
      <w:r>
        <w:t xml:space="preserve">. Nr 165, poz.987). 2. Jeśli wykonawcy wspólnie ubiegają się o udzielenie niniejszego zamówienia to: a) warunek określony w pkt 1.3) musi spełnić jeden z partnerów, składający ofertę wspólną. 3. Udział innych podmiotów w realizacji zamówienia. 1) Wykonawca może w celu potwierdzenia spełniania warunków udziału w postępowaniu, w stosownych sytuacjach oraz w odniesieniu do zamówienia lub jego części, polegać na zdolnościach technicznych lub zawodowych lub sytuacji finansowej lub ekonomicznej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2)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1,2,4. 3) W odniesieniu do warunków dotyczących wykształcenia, kwalifikacji zawodowych lub doświadczenia, wykonawcy mogą polegać na zdolnościach innych podmiotów, jeśli podmioty te zrealizują usługi, do realizacji których te zdolności są wymagane. 4) 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1. </w:t>
      </w:r>
    </w:p>
    <w:p w:rsidR="000426D9" w:rsidRDefault="000426D9" w:rsidP="000426D9">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0426D9" w:rsidRDefault="000426D9" w:rsidP="000426D9">
      <w:r>
        <w:t>Informacje dodatkowe:</w:t>
      </w:r>
    </w:p>
    <w:p w:rsidR="000426D9" w:rsidRDefault="000426D9" w:rsidP="000426D9">
      <w:r>
        <w:t xml:space="preserve">III.2) PODSTAWY WYKLUCZENIA </w:t>
      </w:r>
    </w:p>
    <w:p w:rsidR="000426D9" w:rsidRDefault="000426D9" w:rsidP="000426D9">
      <w:r>
        <w:t xml:space="preserve">III.2.1) Podstawy wykluczenia określone w art. 24 ust. 1 ustawy </w:t>
      </w:r>
      <w:proofErr w:type="spellStart"/>
      <w:r>
        <w:t>Pzp</w:t>
      </w:r>
      <w:proofErr w:type="spellEnd"/>
      <w:r>
        <w:t xml:space="preserve"> </w:t>
      </w:r>
    </w:p>
    <w:p w:rsidR="000426D9" w:rsidRDefault="000426D9" w:rsidP="000426D9">
      <w:r>
        <w:lastRenderedPageBreak/>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0426D9" w:rsidRDefault="000426D9" w:rsidP="000426D9">
      <w:r>
        <w:t xml:space="preserve">Tak (podstawa wykluczenia określona w art. 24 ust. 5 pkt 2 ustawy </w:t>
      </w:r>
      <w:proofErr w:type="spellStart"/>
      <w:r>
        <w:t>Pzp</w:t>
      </w:r>
      <w:proofErr w:type="spellEnd"/>
      <w:r>
        <w:t xml:space="preserve">) </w:t>
      </w:r>
    </w:p>
    <w:p w:rsidR="000426D9" w:rsidRDefault="000426D9" w:rsidP="000426D9"/>
    <w:p w:rsidR="000426D9" w:rsidRDefault="000426D9" w:rsidP="000426D9">
      <w:r>
        <w:t xml:space="preserve">Tak (podstawa wykluczenia określona w art. 24 ust. 5 pkt 4 ustawy </w:t>
      </w:r>
      <w:proofErr w:type="spellStart"/>
      <w:r>
        <w:t>Pzp</w:t>
      </w:r>
      <w:proofErr w:type="spellEnd"/>
      <w:r>
        <w:t xml:space="preserve">) </w:t>
      </w:r>
    </w:p>
    <w:p w:rsidR="000426D9" w:rsidRDefault="000426D9" w:rsidP="000426D9"/>
    <w:p w:rsidR="000426D9" w:rsidRDefault="000426D9" w:rsidP="000426D9"/>
    <w:p w:rsidR="000426D9" w:rsidRDefault="000426D9" w:rsidP="000426D9"/>
    <w:p w:rsidR="000426D9" w:rsidRDefault="000426D9" w:rsidP="000426D9"/>
    <w:p w:rsidR="000426D9" w:rsidRDefault="000426D9" w:rsidP="000426D9">
      <w:r>
        <w:t xml:space="preserve">III.3) WYKAZ OŚWIADCZEŃ SKŁADANYCH PRZEZ WYKONAWCĘ W CELU WSTĘPNEGO POTWIERDZENIA, ŻE NIE PODLEGA ON WYKLUCZENIU ORAZ SPEŁNIA WARUNKI UDZIAŁU W POSTĘPOWANIU ORAZ SPEŁNIA KRYTERIA SELEKCJI </w:t>
      </w:r>
    </w:p>
    <w:p w:rsidR="000426D9" w:rsidRDefault="000426D9" w:rsidP="000426D9">
      <w:r>
        <w:t xml:space="preserve">Oświadczenie o niepodleganiu wykluczeniu oraz spełnianiu warunków udziału w postępowaniu </w:t>
      </w:r>
    </w:p>
    <w:p w:rsidR="000426D9" w:rsidRDefault="000426D9" w:rsidP="000426D9">
      <w:r>
        <w:t xml:space="preserve">Tak </w:t>
      </w:r>
    </w:p>
    <w:p w:rsidR="000426D9" w:rsidRDefault="000426D9" w:rsidP="000426D9">
      <w:r>
        <w:t xml:space="preserve">Oświadczenie o spełnianiu kryteriów selekcji </w:t>
      </w:r>
    </w:p>
    <w:p w:rsidR="000426D9" w:rsidRDefault="000426D9" w:rsidP="000426D9">
      <w:r>
        <w:t>Nie</w:t>
      </w:r>
    </w:p>
    <w:p w:rsidR="000426D9" w:rsidRDefault="000426D9" w:rsidP="000426D9">
      <w:r>
        <w:t xml:space="preserve">III.4) WYKAZ OŚWIADCZEŃ LUB DOKUMENTÓW , SKŁADANYCH PRZEZ WYKONAWCĘ W POSTĘPOWANIU NA WEZWANIE ZAMAWIAJACEGO W CELU POTWIERDZENIA OKOLICZNOŚCI, O KTÓRYCH MOWA W ART. 25 UST. 1 PKT 3 USTAWY PZP: </w:t>
      </w:r>
    </w:p>
    <w:p w:rsidR="000426D9" w:rsidRDefault="000426D9" w:rsidP="000426D9">
      <w:r>
        <w:t xml:space="preserve">III.5) WYKAZ OŚWIADCZEŃ LUB DOKUMENTÓW SKŁADANYCH PRZEZ WYKONAWCĘ W POSTĘPOWANIU NA WEZWANIE ZAMAWIAJACEGO W CELU POTWIERDZENIA OKOLICZNOŚCI, O KTÓRYCH MOWA W ART. 25 UST. 1 PKT 1 USTAWY PZP </w:t>
      </w:r>
    </w:p>
    <w:p w:rsidR="000426D9" w:rsidRDefault="000426D9" w:rsidP="000426D9">
      <w:r>
        <w:lastRenderedPageBreak/>
        <w:t xml:space="preserve">III.5.1) W ZAKRESIE SPEŁNIANIA WARUNKÓW UDZIAŁU W POSTĘPOWANIU: </w:t>
      </w:r>
    </w:p>
    <w:p w:rsidR="000426D9" w:rsidRDefault="000426D9" w:rsidP="000426D9">
      <w:r>
        <w:t xml:space="preserve">Na wezwanie zamawiającego wykonawca zobowiązany jest złożyć następujące oświadczenia i dokumenty: 6.1. w celu potwierdzenia spełnienia przez wykonawcę warunku udziału w postępowaniu: 1) Wykaz usług wykonanych, a w przypadku świadczeń okresowych lub ciągłych również wykonywanych,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0426D9" w:rsidRDefault="000426D9" w:rsidP="000426D9">
      <w:r>
        <w:t xml:space="preserve">III.5.2) W ZAKRESIE KRYTERIÓW SELEKCJI: </w:t>
      </w:r>
    </w:p>
    <w:p w:rsidR="000426D9" w:rsidRDefault="000426D9" w:rsidP="000426D9">
      <w:r>
        <w:t xml:space="preserve">III.6) WYKAZ OŚWIADCZEŃ LUB DOKUMENTÓW SKŁADANYCH PRZEZ WYKONAWCĘ W POSTĘPOWANIU NA WEZWANIE ZAMAWIAJACEGO W CELU POTWIERDZENIA OKOLICZNOŚCI, O KTÓRYCH MOWA W ART. 25 UST. 1 PKT 2 USTAWY PZP </w:t>
      </w:r>
    </w:p>
    <w:p w:rsidR="000426D9" w:rsidRDefault="000426D9" w:rsidP="000426D9">
      <w:r>
        <w:t>III.7) INNE DOKUMENTY NIE WYMIENIONE W pkt III.3) - III.6)</w:t>
      </w:r>
    </w:p>
    <w:p w:rsidR="000426D9" w:rsidRDefault="000426D9" w:rsidP="000426D9">
      <w:r>
        <w:t>1) Pełnomocnictwo /oryginał/ osoby lub osób podpisujących ofertę - jeżeli uprawnienie do podpisu nie wynika bezpośrednio z załączonych dokumentów. 2) W przypadku złożenia oferty wspólnej – pełnomocnictwo udzielone liderowi. 3) Zobowiązanie podmiotu trzeciego – Załącznik nr 3 (jeżeli dotyczy). 4) wykaz osób wyznaczonych przez Wykonawcę do realizacji zamówienia – Załącznik nr 5 5. Zamawiający wymaga, aby Wykonawca, którego oferta została wybrana najpóźniej w dniu podpisania umowy, dowód ubezpieczenia OC z tytułu prowadzonej działalności gospodarczej.</w:t>
      </w:r>
    </w:p>
    <w:p w:rsidR="000426D9" w:rsidRDefault="000426D9" w:rsidP="000426D9">
      <w:r>
        <w:t>SEKCJA IV: PROCEDURA</w:t>
      </w:r>
    </w:p>
    <w:p w:rsidR="000426D9" w:rsidRDefault="000426D9" w:rsidP="000426D9">
      <w:r>
        <w:t xml:space="preserve">IV.1) OPIS </w:t>
      </w:r>
    </w:p>
    <w:p w:rsidR="000426D9" w:rsidRDefault="000426D9" w:rsidP="000426D9">
      <w:r>
        <w:t xml:space="preserve">IV.1.1) Tryb udzielenia zamówienia: Przetarg nieograniczony </w:t>
      </w:r>
    </w:p>
    <w:p w:rsidR="000426D9" w:rsidRDefault="000426D9" w:rsidP="000426D9">
      <w:r>
        <w:t>IV.1.2) Zamawiający żąda wniesienia wadium:</w:t>
      </w:r>
    </w:p>
    <w:p w:rsidR="000426D9" w:rsidRDefault="000426D9" w:rsidP="000426D9">
      <w:r>
        <w:t xml:space="preserve">Tak </w:t>
      </w:r>
    </w:p>
    <w:p w:rsidR="000426D9" w:rsidRDefault="000426D9" w:rsidP="000426D9">
      <w:r>
        <w:lastRenderedPageBreak/>
        <w:t xml:space="preserve">Informacja na temat wadium </w:t>
      </w:r>
    </w:p>
    <w:p w:rsidR="000426D9" w:rsidRDefault="000426D9" w:rsidP="000426D9">
      <w:r>
        <w:t>1.</w:t>
      </w:r>
      <w:r>
        <w:tab/>
        <w:t>Ustala się wadium w wysokości: 5 000,00 PLN (słownie: pięć tysięcy złotych 00/100). 2.</w:t>
      </w:r>
      <w:r>
        <w:tab/>
        <w:t>Wykonawca wnosi wadium nie później niż przed upływem terminu składania ofert w następujących formach: -</w:t>
      </w:r>
      <w:r>
        <w:tab/>
        <w:t>pieniądzu, przelewem na rachunek Zamawiającego nr 88 1020 1026 0000 1102 0233 3797 -</w:t>
      </w:r>
      <w:r>
        <w:tab/>
        <w:t>poręczeniach bankowych lub poręczeniach spółdzielczej kasy oszczędnościowo-kredytowej, z tym że poręczenie kasy jest zawsze poręczeniem pieniężnym, -</w:t>
      </w:r>
      <w:r>
        <w:tab/>
        <w:t>gwarancjach bankowych, - gwarancjach ubezpieczeniowych, -</w:t>
      </w:r>
      <w:r>
        <w:tab/>
        <w:t>poręczeniach udzielanych przez podmioty, o których mowa w art. 6b ust. 5 pkt. 2 ustawy z dnia 9 listopada 2000 r. o utworzeniu Polskiej Agencji Rozwoju Przedsiębiorczości. 3.</w:t>
      </w:r>
      <w:r>
        <w:tab/>
        <w:t>Skuteczne wniesienie wadium w pieniądzu następuje z chwilą znalezienia się środków finansowych na rachunku Zamawiającego, przed upływem terminu składania ofert (tj. przed upływem dnia i godziny wyznaczonej jako ostateczny termin składania ofert). 4.</w:t>
      </w:r>
      <w:r>
        <w:tab/>
        <w:t>Zamawiający zaleca, aby w przypadku wniesienia wadium w formie: a)</w:t>
      </w:r>
      <w:r>
        <w:tab/>
        <w:t>pieniężnej – dokument potwierdzający dokonanie przelewu wadium został załączony do oferty; b)</w:t>
      </w:r>
      <w:r>
        <w:tab/>
        <w:t>innej niż pieniądz – oryginał dokumentu został złożony w oddzielnej kopercie, a jego kopia w ofercie. 5.</w:t>
      </w:r>
      <w:r>
        <w:tab/>
        <w:t>Zamawiający zatrzymuje wadium wraz z odsetkami, jeżeli wykonawca, którego oferta została wybrana: - odmówił podpisania umowy w sprawie zamówienia publicznego na warunkach określonych w ofercie, - nie wniósł zabezpieczenia należytego wykonania umowy na zasadach określonych w specyfikacji istotnych warunków zamówienia, - zawarcie umowy w sprawie zamówienia publicznego stało się niemożliwe z przyczyn leżących po stronie wykonawcy. 6.</w:t>
      </w:r>
      <w:r>
        <w:tab/>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w:t>
      </w:r>
      <w: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8.9. Okoliczności i zasady zwrotu wadium, jego przepadku oraz zasady jego zaliczenia na poczet zabezpieczenia należytego wykonania umowy określa ustawa. 8.</w:t>
      </w:r>
      <w:r>
        <w:tab/>
        <w:t>Złożenie oferty niezabezpieczonej wadium będzie skutkować odrzuceniem oferty.</w:t>
      </w:r>
    </w:p>
    <w:p w:rsidR="000426D9" w:rsidRDefault="000426D9" w:rsidP="000426D9"/>
    <w:p w:rsidR="000426D9" w:rsidRDefault="000426D9" w:rsidP="000426D9">
      <w:r>
        <w:t>IV.1.3) Przewiduje się udzielenie zaliczek na poczet wykonania zamówienia:</w:t>
      </w:r>
    </w:p>
    <w:p w:rsidR="000426D9" w:rsidRDefault="000426D9" w:rsidP="000426D9">
      <w:r>
        <w:t xml:space="preserve">Nie </w:t>
      </w:r>
    </w:p>
    <w:p w:rsidR="000426D9" w:rsidRDefault="000426D9" w:rsidP="000426D9">
      <w:r>
        <w:t xml:space="preserve">Należy podać informacje na temat udzielania zaliczek: </w:t>
      </w:r>
    </w:p>
    <w:p w:rsidR="000426D9" w:rsidRDefault="000426D9" w:rsidP="000426D9"/>
    <w:p w:rsidR="000426D9" w:rsidRDefault="000426D9" w:rsidP="000426D9">
      <w:r>
        <w:lastRenderedPageBreak/>
        <w:t>IV.1.4) Wymaga się złożenia ofert w postaci katalogów elektronicznych lub dołączenia do ofert katalogów elektronicznych:</w:t>
      </w:r>
    </w:p>
    <w:p w:rsidR="000426D9" w:rsidRDefault="000426D9" w:rsidP="000426D9">
      <w:r>
        <w:t xml:space="preserve">Nie </w:t>
      </w:r>
    </w:p>
    <w:p w:rsidR="000426D9" w:rsidRDefault="000426D9" w:rsidP="000426D9">
      <w:r>
        <w:t xml:space="preserve">Dopuszcza się złożenie ofert w postaci katalogów elektronicznych lub dołączenia do ofert katalogów elektronicznych: </w:t>
      </w:r>
    </w:p>
    <w:p w:rsidR="000426D9" w:rsidRDefault="000426D9" w:rsidP="000426D9">
      <w:r>
        <w:t xml:space="preserve">Nie </w:t>
      </w:r>
    </w:p>
    <w:p w:rsidR="000426D9" w:rsidRDefault="000426D9" w:rsidP="000426D9">
      <w:r>
        <w:t xml:space="preserve">Informacje dodatkowe: </w:t>
      </w:r>
    </w:p>
    <w:p w:rsidR="000426D9" w:rsidRDefault="000426D9" w:rsidP="000426D9"/>
    <w:p w:rsidR="000426D9" w:rsidRDefault="000426D9" w:rsidP="000426D9">
      <w:r>
        <w:t>IV.1.5.) Wymaga się złożenia oferty wariantowej:</w:t>
      </w:r>
    </w:p>
    <w:p w:rsidR="000426D9" w:rsidRDefault="000426D9" w:rsidP="000426D9">
      <w:r>
        <w:t xml:space="preserve">Nie </w:t>
      </w:r>
    </w:p>
    <w:p w:rsidR="000426D9" w:rsidRDefault="000426D9" w:rsidP="000426D9">
      <w:r>
        <w:t xml:space="preserve">Dopuszcza się złożenie oferty wariantowej </w:t>
      </w:r>
    </w:p>
    <w:p w:rsidR="000426D9" w:rsidRDefault="000426D9" w:rsidP="000426D9"/>
    <w:p w:rsidR="000426D9" w:rsidRDefault="000426D9" w:rsidP="000426D9">
      <w:r>
        <w:t xml:space="preserve">Złożenie oferty wariantowej dopuszcza się tylko z jednoczesnym złożeniem oferty zasadniczej: </w:t>
      </w:r>
    </w:p>
    <w:p w:rsidR="000426D9" w:rsidRDefault="000426D9" w:rsidP="000426D9"/>
    <w:p w:rsidR="000426D9" w:rsidRDefault="000426D9" w:rsidP="000426D9">
      <w:r>
        <w:t xml:space="preserve">IV.1.6) Przewidywana liczba wykonawców, którzy zostaną zaproszeni do udziału w postępowaniu </w:t>
      </w:r>
    </w:p>
    <w:p w:rsidR="000426D9" w:rsidRDefault="000426D9" w:rsidP="000426D9">
      <w:r>
        <w:t>(przetarg ograniczony, negocjacje z ogłoszeniem, dialog konkurencyjny, partnerstwo innowacyjne)</w:t>
      </w:r>
    </w:p>
    <w:p w:rsidR="000426D9" w:rsidRDefault="000426D9" w:rsidP="000426D9">
      <w:r>
        <w:t xml:space="preserve">Liczba wykonawców   </w:t>
      </w:r>
    </w:p>
    <w:p w:rsidR="000426D9" w:rsidRDefault="000426D9" w:rsidP="000426D9">
      <w:r>
        <w:t xml:space="preserve">Przewidywana minimalna liczba wykonawców </w:t>
      </w:r>
    </w:p>
    <w:p w:rsidR="000426D9" w:rsidRDefault="000426D9" w:rsidP="000426D9">
      <w:r>
        <w:t xml:space="preserve">Maksymalna liczba wykonawców   </w:t>
      </w:r>
    </w:p>
    <w:p w:rsidR="000426D9" w:rsidRDefault="000426D9" w:rsidP="000426D9">
      <w:r>
        <w:t xml:space="preserve">Kryteria selekcji wykonawców: </w:t>
      </w:r>
    </w:p>
    <w:p w:rsidR="000426D9" w:rsidRDefault="000426D9" w:rsidP="000426D9"/>
    <w:p w:rsidR="000426D9" w:rsidRDefault="000426D9" w:rsidP="000426D9">
      <w:r>
        <w:t>IV.1.7) Informacje na temat umowy ramowej lub dynamicznego systemu zakupów:</w:t>
      </w:r>
    </w:p>
    <w:p w:rsidR="000426D9" w:rsidRDefault="000426D9" w:rsidP="000426D9">
      <w:r>
        <w:t xml:space="preserve">Umowa ramowa będzie zawarta: </w:t>
      </w:r>
    </w:p>
    <w:p w:rsidR="000426D9" w:rsidRDefault="000426D9" w:rsidP="000426D9"/>
    <w:p w:rsidR="000426D9" w:rsidRDefault="000426D9" w:rsidP="000426D9">
      <w:r>
        <w:t xml:space="preserve">Czy przewiduje się ograniczenie liczby uczestników umowy ramowej: </w:t>
      </w:r>
    </w:p>
    <w:p w:rsidR="000426D9" w:rsidRDefault="000426D9" w:rsidP="000426D9"/>
    <w:p w:rsidR="000426D9" w:rsidRDefault="000426D9" w:rsidP="000426D9">
      <w:r>
        <w:t xml:space="preserve">Przewidziana maksymalna liczba uczestników umowy ramowej: </w:t>
      </w:r>
    </w:p>
    <w:p w:rsidR="000426D9" w:rsidRDefault="000426D9" w:rsidP="000426D9"/>
    <w:p w:rsidR="000426D9" w:rsidRDefault="000426D9" w:rsidP="000426D9">
      <w:r>
        <w:t xml:space="preserve">Informacje dodatkowe: </w:t>
      </w:r>
    </w:p>
    <w:p w:rsidR="000426D9" w:rsidRDefault="000426D9" w:rsidP="000426D9"/>
    <w:p w:rsidR="000426D9" w:rsidRDefault="000426D9" w:rsidP="000426D9">
      <w:r>
        <w:t xml:space="preserve">Zamówienie obejmuje ustanowienie dynamicznego systemu zakupów: </w:t>
      </w:r>
    </w:p>
    <w:p w:rsidR="000426D9" w:rsidRDefault="000426D9" w:rsidP="000426D9"/>
    <w:p w:rsidR="000426D9" w:rsidRDefault="000426D9" w:rsidP="000426D9">
      <w:r>
        <w:t xml:space="preserve">Adres strony internetowej, na której będą zamieszczone dodatkowe informacje dotyczące dynamicznego systemu zakupów: </w:t>
      </w:r>
    </w:p>
    <w:p w:rsidR="000426D9" w:rsidRDefault="000426D9" w:rsidP="000426D9"/>
    <w:p w:rsidR="000426D9" w:rsidRDefault="000426D9" w:rsidP="000426D9">
      <w:r>
        <w:t xml:space="preserve">Informacje dodatkowe: </w:t>
      </w:r>
    </w:p>
    <w:p w:rsidR="000426D9" w:rsidRDefault="000426D9" w:rsidP="000426D9"/>
    <w:p w:rsidR="000426D9" w:rsidRDefault="000426D9" w:rsidP="000426D9">
      <w:r>
        <w:t xml:space="preserve">W ramach umowy ramowej/dynamicznego systemu zakupów dopuszcza się złożenie ofert w formie katalogów elektronicznych: </w:t>
      </w:r>
    </w:p>
    <w:p w:rsidR="000426D9" w:rsidRDefault="000426D9" w:rsidP="000426D9"/>
    <w:p w:rsidR="000426D9" w:rsidRDefault="000426D9" w:rsidP="000426D9">
      <w:r>
        <w:lastRenderedPageBreak/>
        <w:t xml:space="preserve">Przewiduje się pobranie ze złożonych katalogów elektronicznych informacji potrzebnych do sporządzenia ofert w ramach umowy ramowej/dynamicznego systemu zakupów: </w:t>
      </w:r>
    </w:p>
    <w:p w:rsidR="000426D9" w:rsidRDefault="000426D9" w:rsidP="000426D9"/>
    <w:p w:rsidR="000426D9" w:rsidRDefault="000426D9" w:rsidP="000426D9">
      <w:r>
        <w:t xml:space="preserve">IV.1.8) Aukcja elektroniczna </w:t>
      </w:r>
    </w:p>
    <w:p w:rsidR="000426D9" w:rsidRDefault="000426D9" w:rsidP="000426D9">
      <w:r>
        <w:t xml:space="preserve">Przewidziane jest przeprowadzenie aukcji elektronicznej (przetarg nieograniczony, przetarg ograniczony, negocjacje z ogłoszeniem) Nie </w:t>
      </w:r>
    </w:p>
    <w:p w:rsidR="000426D9" w:rsidRDefault="000426D9" w:rsidP="000426D9">
      <w:r>
        <w:t xml:space="preserve">Należy podać adres strony internetowej, na której aukcja będzie prowadzona: </w:t>
      </w:r>
    </w:p>
    <w:p w:rsidR="000426D9" w:rsidRDefault="000426D9" w:rsidP="000426D9"/>
    <w:p w:rsidR="000426D9" w:rsidRDefault="000426D9" w:rsidP="000426D9">
      <w:r>
        <w:t xml:space="preserve">Należy wskazać elementy, których wartości będą przedmiotem aukcji elektronicznej: </w:t>
      </w:r>
    </w:p>
    <w:p w:rsidR="000426D9" w:rsidRDefault="000426D9" w:rsidP="000426D9">
      <w:r>
        <w:t xml:space="preserve">Przewiduje się ograniczenia co do przedstawionych wartości, wynikające z opisu przedmiotu zamówienia: </w:t>
      </w:r>
    </w:p>
    <w:p w:rsidR="000426D9" w:rsidRDefault="000426D9" w:rsidP="000426D9"/>
    <w:p w:rsidR="000426D9" w:rsidRDefault="000426D9" w:rsidP="000426D9">
      <w:r>
        <w:t xml:space="preserve">Należy podać, które informacje zostaną udostępnione wykonawcom w trakcie aukcji elektronicznej oraz jaki będzie termin ich udostępnienia: </w:t>
      </w:r>
    </w:p>
    <w:p w:rsidR="000426D9" w:rsidRDefault="000426D9" w:rsidP="000426D9">
      <w:r>
        <w:t xml:space="preserve">Informacje dotyczące przebiegu aukcji elektronicznej: </w:t>
      </w:r>
    </w:p>
    <w:p w:rsidR="000426D9" w:rsidRDefault="000426D9" w:rsidP="000426D9">
      <w:r>
        <w:t xml:space="preserve">Jaki jest przewidziany sposób postępowania w toku aukcji elektronicznej i jakie będą warunki, na jakich wykonawcy będą mogli licytować (minimalne wysokości postąpień): </w:t>
      </w:r>
    </w:p>
    <w:p w:rsidR="000426D9" w:rsidRDefault="000426D9" w:rsidP="000426D9">
      <w:r>
        <w:t xml:space="preserve">Informacje dotyczące wykorzystywanego sprzętu elektronicznego, rozwiązań i specyfikacji technicznych w zakresie połączeń: </w:t>
      </w:r>
    </w:p>
    <w:p w:rsidR="000426D9" w:rsidRDefault="000426D9" w:rsidP="000426D9">
      <w:r>
        <w:t xml:space="preserve">Wymagania dotyczące rejestracji i identyfikacji wykonawców w aukcji elektronicznej: </w:t>
      </w:r>
    </w:p>
    <w:p w:rsidR="000426D9" w:rsidRDefault="000426D9" w:rsidP="000426D9">
      <w:r>
        <w:t>Informacje o liczbie etapów aukcji elektronicznej i czasie ich trwania:</w:t>
      </w:r>
    </w:p>
    <w:p w:rsidR="000426D9" w:rsidRDefault="000426D9" w:rsidP="000426D9"/>
    <w:p w:rsidR="000426D9" w:rsidRDefault="000426D9" w:rsidP="000426D9">
      <w:r>
        <w:t xml:space="preserve">Czas trwania: </w:t>
      </w:r>
    </w:p>
    <w:p w:rsidR="000426D9" w:rsidRDefault="000426D9" w:rsidP="000426D9"/>
    <w:p w:rsidR="000426D9" w:rsidRDefault="000426D9" w:rsidP="000426D9">
      <w:r>
        <w:t xml:space="preserve">Czy wykonawcy, którzy nie złożyli nowych postąpień, zostaną zakwalifikowani do następnego etapu: </w:t>
      </w:r>
    </w:p>
    <w:p w:rsidR="000426D9" w:rsidRDefault="000426D9" w:rsidP="000426D9">
      <w:r>
        <w:t xml:space="preserve">Warunki zamknięcia aukcji elektronicznej: </w:t>
      </w:r>
    </w:p>
    <w:p w:rsidR="000426D9" w:rsidRDefault="000426D9" w:rsidP="000426D9"/>
    <w:p w:rsidR="000426D9" w:rsidRDefault="000426D9" w:rsidP="000426D9">
      <w:r>
        <w:t xml:space="preserve">IV.2) KRYTERIA OCENY OFERT </w:t>
      </w:r>
    </w:p>
    <w:p w:rsidR="000426D9" w:rsidRDefault="000426D9" w:rsidP="000426D9">
      <w:r>
        <w:t xml:space="preserve">IV.2.1) Kryteria oceny ofert: </w:t>
      </w:r>
    </w:p>
    <w:p w:rsidR="000426D9" w:rsidRDefault="000426D9" w:rsidP="000426D9">
      <w:r>
        <w:t xml:space="preserve">IV.2.2) Kryteria </w:t>
      </w:r>
    </w:p>
    <w:p w:rsidR="000426D9" w:rsidRDefault="000426D9" w:rsidP="000426D9">
      <w:r>
        <w:t>Kryteria</w:t>
      </w:r>
      <w:r>
        <w:tab/>
        <w:t>Znaczenie</w:t>
      </w:r>
    </w:p>
    <w:p w:rsidR="000426D9" w:rsidRDefault="000426D9" w:rsidP="000426D9">
      <w:r>
        <w:t>cena</w:t>
      </w:r>
      <w:r>
        <w:tab/>
        <w:t>0,60</w:t>
      </w:r>
    </w:p>
    <w:p w:rsidR="000426D9" w:rsidRDefault="000426D9" w:rsidP="000426D9">
      <w:r>
        <w:t>Termin realizacji zlecenia</w:t>
      </w:r>
      <w:r>
        <w:tab/>
        <w:t>0,40</w:t>
      </w:r>
    </w:p>
    <w:p w:rsidR="000426D9" w:rsidRDefault="000426D9" w:rsidP="000426D9"/>
    <w:p w:rsidR="000426D9" w:rsidRDefault="000426D9" w:rsidP="000426D9">
      <w:r>
        <w:t xml:space="preserve">IV.2.3) Zastosowanie procedury, o której mowa w art. 24aa ust. 1 ustawy </w:t>
      </w:r>
      <w:proofErr w:type="spellStart"/>
      <w:r>
        <w:t>Pzp</w:t>
      </w:r>
      <w:proofErr w:type="spellEnd"/>
      <w:r>
        <w:t xml:space="preserve"> (przetarg nieograniczony) </w:t>
      </w:r>
    </w:p>
    <w:p w:rsidR="000426D9" w:rsidRDefault="000426D9" w:rsidP="000426D9">
      <w:r>
        <w:t xml:space="preserve">Tak </w:t>
      </w:r>
    </w:p>
    <w:p w:rsidR="000426D9" w:rsidRDefault="000426D9" w:rsidP="000426D9">
      <w:r>
        <w:t xml:space="preserve">IV.3) Negocjacje z ogłoszeniem, dialog konkurencyjny, partnerstwo innowacyjne </w:t>
      </w:r>
    </w:p>
    <w:p w:rsidR="000426D9" w:rsidRDefault="000426D9" w:rsidP="000426D9">
      <w:r>
        <w:t xml:space="preserve">IV.3.1) Informacje na temat negocjacji z ogłoszeniem </w:t>
      </w:r>
    </w:p>
    <w:p w:rsidR="000426D9" w:rsidRDefault="000426D9" w:rsidP="000426D9">
      <w:r>
        <w:t xml:space="preserve">Minimalne wymagania, które muszą spełniać wszystkie oferty: </w:t>
      </w:r>
    </w:p>
    <w:p w:rsidR="000426D9" w:rsidRDefault="000426D9" w:rsidP="000426D9"/>
    <w:p w:rsidR="000426D9" w:rsidRDefault="000426D9" w:rsidP="000426D9">
      <w:r>
        <w:t xml:space="preserve">Przewidziane jest zastrzeżenie prawa do udzielenia zamówienia na podstawie ofert wstępnych bez przeprowadzenia negocjacji </w:t>
      </w:r>
    </w:p>
    <w:p w:rsidR="000426D9" w:rsidRDefault="000426D9" w:rsidP="000426D9">
      <w:r>
        <w:lastRenderedPageBreak/>
        <w:t xml:space="preserve">Przewidziany jest podział negocjacji na etapy w celu ograniczenia liczby ofert: </w:t>
      </w:r>
    </w:p>
    <w:p w:rsidR="000426D9" w:rsidRDefault="000426D9" w:rsidP="000426D9">
      <w:r>
        <w:t xml:space="preserve">Należy podać informacje na temat etapów negocjacji (w tym liczbę etapów): </w:t>
      </w:r>
    </w:p>
    <w:p w:rsidR="000426D9" w:rsidRDefault="000426D9" w:rsidP="000426D9"/>
    <w:p w:rsidR="000426D9" w:rsidRDefault="000426D9" w:rsidP="000426D9">
      <w:r>
        <w:t xml:space="preserve">Informacje dodatkowe </w:t>
      </w:r>
    </w:p>
    <w:p w:rsidR="000426D9" w:rsidRDefault="000426D9" w:rsidP="000426D9"/>
    <w:p w:rsidR="000426D9" w:rsidRDefault="000426D9" w:rsidP="000426D9"/>
    <w:p w:rsidR="000426D9" w:rsidRDefault="000426D9" w:rsidP="000426D9">
      <w:r>
        <w:t xml:space="preserve">IV.3.2) Informacje na temat dialogu konkurencyjnego </w:t>
      </w:r>
    </w:p>
    <w:p w:rsidR="000426D9" w:rsidRDefault="000426D9" w:rsidP="000426D9">
      <w:r>
        <w:t xml:space="preserve">Opis potrzeb i wymagań zamawiającego lub informacja o sposobie uzyskania tego opisu: </w:t>
      </w:r>
    </w:p>
    <w:p w:rsidR="000426D9" w:rsidRDefault="000426D9" w:rsidP="000426D9"/>
    <w:p w:rsidR="000426D9" w:rsidRDefault="000426D9" w:rsidP="000426D9">
      <w:r>
        <w:t xml:space="preserve">Informacja o wysokości nagród dla wykonawców, którzy podczas dialogu konkurencyjnego przedstawili rozwiązania stanowiące podstawę do składania ofert, jeżeli zamawiający przewiduje nagrody: </w:t>
      </w:r>
    </w:p>
    <w:p w:rsidR="000426D9" w:rsidRDefault="000426D9" w:rsidP="000426D9"/>
    <w:p w:rsidR="000426D9" w:rsidRDefault="000426D9" w:rsidP="000426D9">
      <w:r>
        <w:t xml:space="preserve">Wstępny harmonogram postępowania: </w:t>
      </w:r>
    </w:p>
    <w:p w:rsidR="000426D9" w:rsidRDefault="000426D9" w:rsidP="000426D9"/>
    <w:p w:rsidR="000426D9" w:rsidRDefault="000426D9" w:rsidP="000426D9">
      <w:r>
        <w:t xml:space="preserve">Podział dialogu na etapy w celu ograniczenia liczby rozwiązań: </w:t>
      </w:r>
    </w:p>
    <w:p w:rsidR="000426D9" w:rsidRDefault="000426D9" w:rsidP="000426D9">
      <w:r>
        <w:t xml:space="preserve">Należy podać informacje na temat etapów dialogu: </w:t>
      </w:r>
    </w:p>
    <w:p w:rsidR="000426D9" w:rsidRDefault="000426D9" w:rsidP="000426D9"/>
    <w:p w:rsidR="000426D9" w:rsidRDefault="000426D9" w:rsidP="000426D9"/>
    <w:p w:rsidR="000426D9" w:rsidRDefault="000426D9" w:rsidP="000426D9">
      <w:r>
        <w:lastRenderedPageBreak/>
        <w:t xml:space="preserve">Informacje dodatkowe: </w:t>
      </w:r>
    </w:p>
    <w:p w:rsidR="000426D9" w:rsidRDefault="000426D9" w:rsidP="000426D9"/>
    <w:p w:rsidR="000426D9" w:rsidRDefault="000426D9" w:rsidP="000426D9">
      <w:r>
        <w:t xml:space="preserve">IV.3.3) Informacje na temat partnerstwa innowacyjnego </w:t>
      </w:r>
    </w:p>
    <w:p w:rsidR="000426D9" w:rsidRDefault="000426D9" w:rsidP="000426D9">
      <w:r>
        <w:t xml:space="preserve">Elementy opisu przedmiotu zamówienia definiujące minimalne wymagania, którym muszą odpowiadać wszystkie oferty: </w:t>
      </w:r>
    </w:p>
    <w:p w:rsidR="000426D9" w:rsidRDefault="000426D9" w:rsidP="000426D9"/>
    <w:p w:rsidR="000426D9" w:rsidRDefault="000426D9" w:rsidP="000426D9">
      <w:r>
        <w:t xml:space="preserve">Podział negocjacji na etapy w celu ograniczeniu liczby ofert podlegających negocjacjom poprzez zastosowanie kryteriów oceny ofert wskazanych w specyfikacji istotnych warunków zamówienia: </w:t>
      </w:r>
    </w:p>
    <w:p w:rsidR="000426D9" w:rsidRDefault="000426D9" w:rsidP="000426D9"/>
    <w:p w:rsidR="000426D9" w:rsidRDefault="000426D9" w:rsidP="000426D9">
      <w:r>
        <w:t xml:space="preserve">Informacje dodatkowe: </w:t>
      </w:r>
    </w:p>
    <w:p w:rsidR="000426D9" w:rsidRDefault="000426D9" w:rsidP="000426D9"/>
    <w:p w:rsidR="000426D9" w:rsidRDefault="000426D9" w:rsidP="000426D9">
      <w:r>
        <w:t xml:space="preserve">IV.4) Licytacja elektroniczna </w:t>
      </w:r>
    </w:p>
    <w:p w:rsidR="000426D9" w:rsidRDefault="000426D9" w:rsidP="000426D9">
      <w:r>
        <w:t xml:space="preserve">Adres strony internetowej, na której będzie prowadzona licytacja elektroniczna: </w:t>
      </w:r>
    </w:p>
    <w:p w:rsidR="000426D9" w:rsidRDefault="000426D9" w:rsidP="000426D9">
      <w:r>
        <w:t xml:space="preserve">Adres strony internetowej, na której jest dostępny opis przedmiotu zamówienia w licytacji elektronicznej: </w:t>
      </w:r>
    </w:p>
    <w:p w:rsidR="000426D9" w:rsidRDefault="000426D9" w:rsidP="000426D9">
      <w:r>
        <w:t xml:space="preserve">Wymagania dotyczące rejestracji i identyfikacji wykonawców w licytacji elektronicznej, w tym wymagania techniczne urządzeń informatycznych: </w:t>
      </w:r>
    </w:p>
    <w:p w:rsidR="000426D9" w:rsidRDefault="000426D9" w:rsidP="000426D9">
      <w:r>
        <w:t xml:space="preserve">Sposób postępowania w toku licytacji elektronicznej, w tym określenie minimalnych wysokości postąpień: </w:t>
      </w:r>
    </w:p>
    <w:p w:rsidR="000426D9" w:rsidRDefault="000426D9" w:rsidP="000426D9">
      <w:r>
        <w:t>Informacje o liczbie etapów licytacji elektronicznej i czasie ich trwania:</w:t>
      </w:r>
    </w:p>
    <w:p w:rsidR="000426D9" w:rsidRDefault="000426D9" w:rsidP="000426D9">
      <w:r>
        <w:t xml:space="preserve">Czas trwania: </w:t>
      </w:r>
    </w:p>
    <w:p w:rsidR="000426D9" w:rsidRDefault="000426D9" w:rsidP="000426D9"/>
    <w:p w:rsidR="000426D9" w:rsidRDefault="000426D9" w:rsidP="000426D9">
      <w:r>
        <w:lastRenderedPageBreak/>
        <w:t>Wykonawcy, którzy nie złożyli nowych postąpień, zostaną zakwalifikowani do następnego etapu:</w:t>
      </w:r>
    </w:p>
    <w:p w:rsidR="000426D9" w:rsidRDefault="000426D9" w:rsidP="000426D9">
      <w:r>
        <w:t xml:space="preserve">Termin składania wniosków o dopuszczenie do udziału w licytacji elektronicznej: </w:t>
      </w:r>
    </w:p>
    <w:p w:rsidR="000426D9" w:rsidRDefault="000426D9" w:rsidP="000426D9">
      <w:r>
        <w:t xml:space="preserve">Data: godzina: </w:t>
      </w:r>
    </w:p>
    <w:p w:rsidR="000426D9" w:rsidRDefault="000426D9" w:rsidP="000426D9">
      <w:r>
        <w:t xml:space="preserve">Termin otwarcia licytacji elektronicznej: </w:t>
      </w:r>
    </w:p>
    <w:p w:rsidR="000426D9" w:rsidRDefault="000426D9" w:rsidP="000426D9">
      <w:r>
        <w:t xml:space="preserve">Termin i warunki zamknięcia licytacji elektronicznej: </w:t>
      </w:r>
    </w:p>
    <w:p w:rsidR="000426D9" w:rsidRDefault="000426D9" w:rsidP="000426D9"/>
    <w:p w:rsidR="000426D9" w:rsidRDefault="000426D9" w:rsidP="000426D9">
      <w:r>
        <w:t xml:space="preserve">Istotne dla stron postanowienia, które zostaną wprowadzone do treści zawieranej umowy w sprawie zamówienia publicznego, albo ogólne warunki umowy, albo wzór umowy: </w:t>
      </w:r>
    </w:p>
    <w:p w:rsidR="000426D9" w:rsidRDefault="000426D9" w:rsidP="000426D9"/>
    <w:p w:rsidR="000426D9" w:rsidRDefault="000426D9" w:rsidP="000426D9">
      <w:r>
        <w:t xml:space="preserve">Wymagania dotyczące zabezpieczenia należytego wykonania umowy: </w:t>
      </w:r>
    </w:p>
    <w:p w:rsidR="000426D9" w:rsidRDefault="000426D9" w:rsidP="000426D9"/>
    <w:p w:rsidR="000426D9" w:rsidRDefault="000426D9" w:rsidP="000426D9">
      <w:r>
        <w:t xml:space="preserve">Informacje dodatkowe: </w:t>
      </w:r>
    </w:p>
    <w:p w:rsidR="000426D9" w:rsidRDefault="000426D9" w:rsidP="000426D9">
      <w:r>
        <w:t xml:space="preserve">IV.5) ZMIANA UMOWY </w:t>
      </w:r>
    </w:p>
    <w:p w:rsidR="000426D9" w:rsidRDefault="000426D9" w:rsidP="000426D9">
      <w:r>
        <w:t xml:space="preserve">Przewiduje się istotne zmiany postanowień zawartej umowy w stosunku do treści oferty, na podstawie której dokonano wyboru wykonawcy: Tak </w:t>
      </w:r>
    </w:p>
    <w:p w:rsidR="000426D9" w:rsidRDefault="000426D9" w:rsidP="000426D9">
      <w:r>
        <w:t xml:space="preserve">Należy wskazać zakres, charakter zmian oraz warunki wprowadzenia zmian: </w:t>
      </w:r>
    </w:p>
    <w:p w:rsidR="000426D9" w:rsidRDefault="000426D9" w:rsidP="000426D9">
      <w:r>
        <w:t xml:space="preserve">Wszelkie zmiany i uzupełnienia treści niniejszej umowy mogą być dokonane za zgodą obu stron w formie pisemnego aneksu pod rygorem nieważności. 2. Zamawiający dopuszcza zmiany umowy w przypadkach określonych w art. 144 ust. 1 pkt 2-6 Prawa Zamówień Publicznych oraz przewiduje możliwość dokonania w umowie następujących istotnych zmian: 1) wynagrodzenia w przypadku ustawowej zmiany wysokości podatku VAT, 2) wynagrodzenia w przypadku zmniejszenia zakresu zamówienia, 3) terminu realizacji przedmiotu umowy ze względu na: a) zaistnienie działań wojennych, aktów terroryzmu, rewolucji, przewrotu wojskowego lub cywilnego, wojny domowej, skażeń radioaktywnych, z wyjątkiem tych które mogą być spowodowane użyciem ich </w:t>
      </w:r>
      <w:r>
        <w:lastRenderedPageBreak/>
        <w:t xml:space="preserve">przez Wykonawcę, b) zaistnienie klęski żywiołowej, jak huragany, powodzie, trzęsienie ziemi, bunty, niepokoje, strajki. 3.W sprawach nieuregulowanych niniejszą umową mają zastosowanie przepisy Prawa zamówień publicznych i Kodeksu Cywilnego oraz innych ustaw dotyczących przedmiotu umowy. </w:t>
      </w:r>
    </w:p>
    <w:p w:rsidR="000426D9" w:rsidRDefault="000426D9" w:rsidP="000426D9">
      <w:r>
        <w:t xml:space="preserve">IV.6) INFORMACJE ADMINISTRACYJNE </w:t>
      </w:r>
    </w:p>
    <w:p w:rsidR="000426D9" w:rsidRDefault="000426D9" w:rsidP="000426D9"/>
    <w:p w:rsidR="000426D9" w:rsidRDefault="000426D9" w:rsidP="000426D9">
      <w:r>
        <w:t xml:space="preserve">IV.6.1) Sposób udostępniania informacji o charakterze poufnym (jeżeli dotyczy): </w:t>
      </w:r>
    </w:p>
    <w:p w:rsidR="000426D9" w:rsidRDefault="000426D9" w:rsidP="000426D9"/>
    <w:p w:rsidR="000426D9" w:rsidRDefault="000426D9" w:rsidP="000426D9">
      <w:r>
        <w:t xml:space="preserve">Środki służące ochronie informacji o charakterze poufnym </w:t>
      </w:r>
    </w:p>
    <w:p w:rsidR="000426D9" w:rsidRDefault="000426D9" w:rsidP="000426D9"/>
    <w:p w:rsidR="000426D9" w:rsidRDefault="000426D9" w:rsidP="000426D9">
      <w:r>
        <w:t xml:space="preserve">IV.6.2) Termin składania ofert lub wniosków o dopuszczenie do udziału w postępowaniu: </w:t>
      </w:r>
    </w:p>
    <w:p w:rsidR="000426D9" w:rsidRDefault="000426D9" w:rsidP="000426D9">
      <w:r>
        <w:t xml:space="preserve">Data: 2018-05-30, godzina: 10:30, </w:t>
      </w:r>
    </w:p>
    <w:p w:rsidR="000426D9" w:rsidRDefault="000426D9" w:rsidP="000426D9">
      <w:r>
        <w:t xml:space="preserve">Skrócenie terminu składania wniosków, ze względu na pilną potrzebę udzielenia zamówienia (przetarg nieograniczony, przetarg ograniczony, negocjacje z ogłoszeniem): </w:t>
      </w:r>
    </w:p>
    <w:p w:rsidR="000426D9" w:rsidRDefault="000426D9" w:rsidP="000426D9">
      <w:r>
        <w:t xml:space="preserve">Nie </w:t>
      </w:r>
    </w:p>
    <w:p w:rsidR="000426D9" w:rsidRDefault="000426D9" w:rsidP="000426D9">
      <w:r>
        <w:t xml:space="preserve">Wskazać powody: </w:t>
      </w:r>
    </w:p>
    <w:p w:rsidR="000426D9" w:rsidRDefault="000426D9" w:rsidP="000426D9"/>
    <w:p w:rsidR="000426D9" w:rsidRDefault="000426D9" w:rsidP="000426D9">
      <w:r>
        <w:t xml:space="preserve">Język lub języki, w jakich mogą być sporządzane oferty lub wnioski o dopuszczenie do udziału w postępowaniu </w:t>
      </w:r>
    </w:p>
    <w:p w:rsidR="000426D9" w:rsidRDefault="000426D9" w:rsidP="000426D9">
      <w:r>
        <w:t xml:space="preserve">&gt; polski </w:t>
      </w:r>
    </w:p>
    <w:p w:rsidR="000426D9" w:rsidRDefault="000426D9" w:rsidP="000426D9">
      <w:r>
        <w:t xml:space="preserve">IV.6.3) Termin związania ofertą: do: okres w dniach: 30 (od ostatecznego terminu składania ofert) </w:t>
      </w:r>
    </w:p>
    <w:p w:rsidR="000426D9" w:rsidRDefault="000426D9" w:rsidP="000426D9">
      <w:r>
        <w:lastRenderedPageBreak/>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0426D9" w:rsidRDefault="000426D9" w:rsidP="000426D9">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0426D9" w:rsidRDefault="000426D9" w:rsidP="000426D9">
      <w:r>
        <w:t xml:space="preserve">IV.6.6) Informacje dodatkowe: </w:t>
      </w:r>
    </w:p>
    <w:p w:rsidR="000426D9" w:rsidRDefault="000426D9" w:rsidP="000426D9">
      <w:r>
        <w:t>ZAŁĄCZNIK I - INFORMACJE DOTYCZĄCE OFERT CZĘŚCIOWYCH</w:t>
      </w:r>
    </w:p>
    <w:p w:rsidR="000426D9" w:rsidRDefault="000426D9" w:rsidP="000426D9"/>
    <w:p w:rsidR="000426D9" w:rsidRDefault="000426D9" w:rsidP="000426D9"/>
    <w:p w:rsidR="000426D9" w:rsidRDefault="000426D9" w:rsidP="000426D9"/>
    <w:p w:rsidR="000426D9" w:rsidRDefault="000426D9" w:rsidP="000426D9"/>
    <w:p w:rsidR="000426D9" w:rsidRDefault="000426D9" w:rsidP="000426D9"/>
    <w:p w:rsidR="00A7533B" w:rsidRDefault="00A7533B"/>
    <w:sectPr w:rsidR="00A7533B" w:rsidSect="000426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6B"/>
    <w:rsid w:val="000426D9"/>
    <w:rsid w:val="005B106B"/>
    <w:rsid w:val="00A7533B"/>
    <w:rsid w:val="00E32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6510</Words>
  <Characters>39066</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2018-05-22T13:27:00Z</dcterms:created>
  <dcterms:modified xsi:type="dcterms:W3CDTF">2018-05-22T13:27:00Z</dcterms:modified>
</cp:coreProperties>
</file>